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561730"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9424C">
              <w:t>05.11.2014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9424C">
            <w:pPr>
              <w:tabs>
                <w:tab w:val="left" w:pos="3123"/>
                <w:tab w:val="left" w:pos="3270"/>
              </w:tabs>
              <w:jc w:val="right"/>
            </w:pPr>
            <w:r w:rsidRPr="00360CF1">
              <w:t xml:space="preserve">№ </w:t>
            </w:r>
            <w:r w:rsidR="00B9424C">
              <w:t>2217</w:t>
            </w:r>
            <w:r w:rsidRPr="00360CF1">
              <w:t xml:space="preserve">          </w:t>
            </w:r>
          </w:p>
        </w:tc>
      </w:tr>
    </w:tbl>
    <w:p w:rsidR="00FE2E09" w:rsidRPr="00BC1E33" w:rsidRDefault="00FE2E09" w:rsidP="001A73F5">
      <w:pPr>
        <w:pStyle w:val="22"/>
        <w:widowControl w:val="0"/>
        <w:spacing w:after="0" w:line="240" w:lineRule="auto"/>
      </w:pPr>
    </w:p>
    <w:p w:rsidR="00B73852" w:rsidRDefault="00B73852" w:rsidP="00B73852">
      <w:pPr>
        <w:jc w:val="both"/>
      </w:pPr>
    </w:p>
    <w:p w:rsidR="00561730" w:rsidRDefault="00561730" w:rsidP="003D224D">
      <w:pPr>
        <w:widowControl w:val="0"/>
        <w:tabs>
          <w:tab w:val="left" w:pos="4111"/>
        </w:tabs>
        <w:ind w:right="5527"/>
        <w:jc w:val="both"/>
      </w:pPr>
      <w:r>
        <w:t>О внесении изменений в пост</w:t>
      </w:r>
      <w:r>
        <w:t>а</w:t>
      </w:r>
      <w:r>
        <w:t>новление администрации района от 02.12.2013 № 2560 «Об утве</w:t>
      </w:r>
      <w:r>
        <w:t>р</w:t>
      </w:r>
      <w:r>
        <w:t>ждении муниципальной програ</w:t>
      </w:r>
      <w:r>
        <w:t>м</w:t>
      </w:r>
      <w:r>
        <w:t>мы «Социальная поддержка ж</w:t>
      </w:r>
      <w:r>
        <w:t>и</w:t>
      </w:r>
      <w:r>
        <w:t xml:space="preserve">телей Нижневартовского района на 2014–2016 годы»   </w:t>
      </w:r>
    </w:p>
    <w:p w:rsidR="00561730" w:rsidRDefault="00561730" w:rsidP="00561730">
      <w:pPr>
        <w:widowControl w:val="0"/>
        <w:ind w:right="5670" w:firstLine="709"/>
        <w:jc w:val="both"/>
      </w:pPr>
    </w:p>
    <w:p w:rsidR="00561730" w:rsidRDefault="00561730" w:rsidP="00561730">
      <w:pPr>
        <w:widowControl w:val="0"/>
        <w:ind w:right="5670" w:firstLine="709"/>
        <w:jc w:val="both"/>
      </w:pPr>
    </w:p>
    <w:p w:rsidR="00561730" w:rsidRDefault="00561730" w:rsidP="00561730">
      <w:pPr>
        <w:ind w:firstLine="709"/>
        <w:jc w:val="both"/>
      </w:pPr>
      <w:r>
        <w:t>На основании решения Думы района от 15.10.2014 № 594 «О внесении изменений и дополнений в решение Думы района от 03.12.2013 № 411 «О бю</w:t>
      </w:r>
      <w:r>
        <w:t>д</w:t>
      </w:r>
      <w:r>
        <w:t>жете района на 2014 год и плановый период 2015 и 2016 годов», с целью уто</w:t>
      </w:r>
      <w:r>
        <w:t>ч</w:t>
      </w:r>
      <w:r>
        <w:t>нения программных мероприятий муниципальной программы:</w:t>
      </w:r>
    </w:p>
    <w:p w:rsidR="00561730" w:rsidRDefault="00561730" w:rsidP="00561730">
      <w:pPr>
        <w:ind w:firstLine="709"/>
        <w:jc w:val="both"/>
      </w:pPr>
    </w:p>
    <w:p w:rsidR="00561730" w:rsidRDefault="00561730" w:rsidP="00561730">
      <w:pPr>
        <w:ind w:firstLine="709"/>
        <w:jc w:val="both"/>
      </w:pPr>
      <w:r>
        <w:t>1. Внести изменения в постановление администрации района                    от 02.12.2013 № 2560 «Об утверждении муниципальной программы «Социал</w:t>
      </w:r>
      <w:r>
        <w:t>ь</w:t>
      </w:r>
      <w:r>
        <w:t>ная поддержка жителей Нижневартовского района на 2014–2016 годы»:</w:t>
      </w:r>
    </w:p>
    <w:p w:rsidR="00561730" w:rsidRDefault="00561730" w:rsidP="00561730">
      <w:pPr>
        <w:ind w:firstLine="709"/>
        <w:jc w:val="both"/>
      </w:pPr>
      <w:r>
        <w:t xml:space="preserve">1.1. Пункт 3 постановления изложить в новой редакции: </w:t>
      </w:r>
    </w:p>
    <w:p w:rsidR="00561730" w:rsidRDefault="00561730" w:rsidP="00561730">
      <w:pPr>
        <w:ind w:firstLine="709"/>
        <w:jc w:val="both"/>
      </w:pPr>
      <w:r>
        <w:t>«3. Определить общий объем финансирования муниципальной програ</w:t>
      </w:r>
      <w:r>
        <w:t>м</w:t>
      </w:r>
      <w:r>
        <w:t xml:space="preserve">мы за счет средств бюджета района на 2014–2016 годы в сумме </w:t>
      </w:r>
      <w:r w:rsidR="00BF1BA5">
        <w:t xml:space="preserve">                         </w:t>
      </w:r>
      <w:r>
        <w:t>36 117,76 тыс. руб., в том числе по программе</w:t>
      </w:r>
      <w:bookmarkStart w:id="0" w:name="_GoBack"/>
      <w:bookmarkEnd w:id="0"/>
      <w:r>
        <w:t>:</w:t>
      </w:r>
    </w:p>
    <w:p w:rsidR="00561730" w:rsidRDefault="00561730" w:rsidP="00561730">
      <w:pPr>
        <w:ind w:firstLine="709"/>
        <w:jc w:val="both"/>
      </w:pPr>
      <w:r>
        <w:t>на 2014 год – 25 117,76 тыс. руб.;</w:t>
      </w:r>
    </w:p>
    <w:p w:rsidR="00561730" w:rsidRDefault="00561730" w:rsidP="00561730">
      <w:pPr>
        <w:ind w:firstLine="709"/>
        <w:jc w:val="both"/>
      </w:pPr>
      <w:r>
        <w:t xml:space="preserve">на 2015 год – 5 </w:t>
      </w:r>
      <w:r w:rsidRPr="007C74F7">
        <w:t>5</w:t>
      </w:r>
      <w:r>
        <w:t>00,0 тыс. руб.;</w:t>
      </w:r>
    </w:p>
    <w:p w:rsidR="00561730" w:rsidRDefault="00561730" w:rsidP="00561730">
      <w:pPr>
        <w:ind w:firstLine="709"/>
        <w:jc w:val="both"/>
      </w:pPr>
      <w:r>
        <w:t xml:space="preserve">на 2016 год – 5 </w:t>
      </w:r>
      <w:r w:rsidRPr="007C74F7">
        <w:t>5</w:t>
      </w:r>
      <w:r>
        <w:t>00,0 тыс. руб.</w:t>
      </w:r>
    </w:p>
    <w:p w:rsidR="00561730" w:rsidRDefault="00561730" w:rsidP="00561730">
      <w:pPr>
        <w:ind w:firstLine="709"/>
        <w:jc w:val="both"/>
      </w:pPr>
      <w:r>
        <w:t>Объемы финансирования муниципальной программы могут подлежать корректировке в течение финансового года, исходя из возможностей бюджета района, внебюджетных источников, путем уточнения по суммам и мероприят</w:t>
      </w:r>
      <w:r>
        <w:t>и</w:t>
      </w:r>
      <w:r>
        <w:t>ям.</w:t>
      </w:r>
      <w:r w:rsidR="00BF1BA5">
        <w:t>».</w:t>
      </w:r>
    </w:p>
    <w:p w:rsidR="00561730" w:rsidRDefault="00561730" w:rsidP="00561730">
      <w:pPr>
        <w:ind w:firstLine="709"/>
        <w:jc w:val="both"/>
      </w:pPr>
      <w:r>
        <w:t>1.2. В приложении к постановлению:</w:t>
      </w:r>
    </w:p>
    <w:p w:rsidR="00561730" w:rsidRDefault="00561730" w:rsidP="00561730">
      <w:pPr>
        <w:ind w:firstLine="709"/>
        <w:jc w:val="both"/>
      </w:pPr>
      <w:r>
        <w:t>1.2.1. Абзац 1 раздела «Финансовое обеспечение муниципальной          программы» Паспорта муниципальной программы изложить в новой редакции:</w:t>
      </w:r>
    </w:p>
    <w:p w:rsidR="00561730" w:rsidRDefault="00561730" w:rsidP="00561730">
      <w:pPr>
        <w:ind w:firstLine="709"/>
        <w:jc w:val="both"/>
      </w:pPr>
      <w:r>
        <w:lastRenderedPageBreak/>
        <w:t>«общий объем финансирования муниципальной программы за счет средств бюджета района – 3</w:t>
      </w:r>
      <w:r w:rsidRPr="00E62820">
        <w:t xml:space="preserve">6 </w:t>
      </w:r>
      <w:r>
        <w:t>117,76 тыс. руб., в том числе</w:t>
      </w:r>
      <w:r w:rsidRPr="00E62820">
        <w:t xml:space="preserve"> </w:t>
      </w:r>
      <w:r>
        <w:t>по Подпрограмме</w:t>
      </w:r>
      <w:r w:rsidRPr="00E62820">
        <w:t xml:space="preserve"> </w:t>
      </w:r>
      <w:r>
        <w:rPr>
          <w:lang w:val="en-US"/>
        </w:rPr>
        <w:t>I</w:t>
      </w:r>
      <w:r>
        <w:t>:</w:t>
      </w:r>
    </w:p>
    <w:p w:rsidR="00561730" w:rsidRDefault="00561730" w:rsidP="00561730">
      <w:pPr>
        <w:ind w:firstLine="709"/>
        <w:jc w:val="both"/>
      </w:pPr>
      <w:r>
        <w:t>на 2014 год – 25117,76 тыс. руб.;</w:t>
      </w:r>
    </w:p>
    <w:p w:rsidR="00561730" w:rsidRDefault="00561730" w:rsidP="00561730">
      <w:pPr>
        <w:ind w:firstLine="709"/>
        <w:jc w:val="both"/>
      </w:pPr>
      <w:r>
        <w:t xml:space="preserve">на 2015 год – 5 </w:t>
      </w:r>
      <w:r w:rsidRPr="00570D8C">
        <w:t>5</w:t>
      </w:r>
      <w:r>
        <w:t>00,0 тыс. руб.;</w:t>
      </w:r>
    </w:p>
    <w:p w:rsidR="00561730" w:rsidRDefault="00561730" w:rsidP="00561730">
      <w:pPr>
        <w:ind w:firstLine="709"/>
        <w:jc w:val="both"/>
      </w:pPr>
      <w:r>
        <w:t xml:space="preserve">на 2016 год – 5 </w:t>
      </w:r>
      <w:r w:rsidRPr="00570D8C">
        <w:t>5</w:t>
      </w:r>
      <w:r>
        <w:t>00,0 тыс. руб.».</w:t>
      </w:r>
    </w:p>
    <w:p w:rsidR="00561730" w:rsidRDefault="00561730" w:rsidP="00561730">
      <w:pPr>
        <w:ind w:firstLine="709"/>
        <w:jc w:val="both"/>
      </w:pPr>
      <w:r>
        <w:t>1.3. Приложения 1, 2 к муниципальной программе «Социальная поддер</w:t>
      </w:r>
      <w:r>
        <w:t>ж</w:t>
      </w:r>
      <w:r>
        <w:t>ка жителей Нижневартовского района на 2014–2016 годы» изложить в новой редакции согласно приложениям 1, 2.</w:t>
      </w:r>
    </w:p>
    <w:p w:rsidR="00561730" w:rsidRDefault="00561730" w:rsidP="00561730">
      <w:pPr>
        <w:ind w:firstLine="709"/>
        <w:jc w:val="both"/>
      </w:pPr>
    </w:p>
    <w:p w:rsidR="00561730" w:rsidRDefault="00561730" w:rsidP="00561730">
      <w:pPr>
        <w:ind w:firstLine="709"/>
        <w:jc w:val="both"/>
      </w:pPr>
      <w:r>
        <w:t>2. Пресс-службе администрации района (А.Н. Королёва) опубликовать постановление в районной газете «Новости Приобья».</w:t>
      </w:r>
    </w:p>
    <w:p w:rsidR="00561730" w:rsidRDefault="00561730" w:rsidP="00561730">
      <w:pPr>
        <w:ind w:firstLine="709"/>
        <w:jc w:val="both"/>
      </w:pPr>
    </w:p>
    <w:p w:rsidR="00561730" w:rsidRDefault="00561730" w:rsidP="00561730">
      <w:pPr>
        <w:ind w:firstLine="709"/>
        <w:jc w:val="both"/>
      </w:pPr>
      <w:r>
        <w:t>3. Постановление вступает в силу после его официального опубликов</w:t>
      </w:r>
      <w:r>
        <w:t>а</w:t>
      </w:r>
      <w:r>
        <w:t>ния.</w:t>
      </w:r>
    </w:p>
    <w:p w:rsidR="00561730" w:rsidRDefault="00561730" w:rsidP="00561730">
      <w:pPr>
        <w:ind w:firstLine="709"/>
        <w:jc w:val="both"/>
      </w:pPr>
    </w:p>
    <w:p w:rsidR="00561730" w:rsidRDefault="00561730" w:rsidP="00561730">
      <w:pPr>
        <w:ind w:firstLine="709"/>
        <w:jc w:val="both"/>
      </w:pPr>
      <w:r>
        <w:t>4. Контроль за выполнением постановления возложить на заместителя главы администрации района по социальным вопросам О.В. Липунову.</w:t>
      </w:r>
    </w:p>
    <w:p w:rsidR="00561730" w:rsidRDefault="00561730" w:rsidP="00561730">
      <w:pPr>
        <w:ind w:firstLine="709"/>
        <w:jc w:val="both"/>
      </w:pPr>
    </w:p>
    <w:p w:rsidR="00561730" w:rsidRDefault="00561730" w:rsidP="00561730">
      <w:pPr>
        <w:ind w:firstLine="709"/>
        <w:jc w:val="both"/>
      </w:pPr>
    </w:p>
    <w:p w:rsidR="00561730" w:rsidRDefault="00561730" w:rsidP="00561730">
      <w:pPr>
        <w:ind w:firstLine="709"/>
        <w:jc w:val="both"/>
      </w:pPr>
    </w:p>
    <w:p w:rsidR="00561730" w:rsidRDefault="00FF560F" w:rsidP="00BF1BA5">
      <w:pPr>
        <w:jc w:val="both"/>
      </w:pPr>
      <w:r>
        <w:t>Глава администрации района                                                            Б.А. Саломатин</w:t>
      </w:r>
    </w:p>
    <w:p w:rsidR="00561730" w:rsidRDefault="00561730" w:rsidP="00561730">
      <w:pPr>
        <w:sectPr w:rsidR="00561730">
          <w:headerReference w:type="default" r:id="rId9"/>
          <w:pgSz w:w="11906" w:h="16838"/>
          <w:pgMar w:top="1134" w:right="567" w:bottom="1134" w:left="1701" w:header="709" w:footer="709" w:gutter="0"/>
          <w:cols w:space="720"/>
        </w:sectPr>
      </w:pPr>
    </w:p>
    <w:p w:rsidR="00BF1BA5" w:rsidRDefault="00BF1BA5" w:rsidP="00CC356D">
      <w:pPr>
        <w:ind w:left="10206"/>
        <w:jc w:val="both"/>
      </w:pPr>
      <w:r>
        <w:lastRenderedPageBreak/>
        <w:t xml:space="preserve">Приложение </w:t>
      </w:r>
      <w:r w:rsidR="00CC356D">
        <w:t xml:space="preserve">1 </w:t>
      </w:r>
      <w:r>
        <w:t>к постановлению</w:t>
      </w:r>
    </w:p>
    <w:p w:rsidR="00BF1BA5" w:rsidRDefault="00BF1BA5" w:rsidP="00CC356D">
      <w:pPr>
        <w:ind w:left="10206"/>
        <w:jc w:val="both"/>
      </w:pPr>
      <w:r>
        <w:t>администрации района</w:t>
      </w:r>
    </w:p>
    <w:p w:rsidR="00BF1BA5" w:rsidRDefault="00BF1BA5" w:rsidP="00CC356D">
      <w:pPr>
        <w:ind w:left="10206"/>
        <w:jc w:val="both"/>
      </w:pPr>
      <w:r>
        <w:t xml:space="preserve">от </w:t>
      </w:r>
      <w:r w:rsidR="00B9424C">
        <w:t>05.11.2014</w:t>
      </w:r>
      <w:r>
        <w:t xml:space="preserve"> № </w:t>
      </w:r>
      <w:r w:rsidR="00B9424C">
        <w:t>2217</w:t>
      </w:r>
    </w:p>
    <w:p w:rsidR="00CC356D" w:rsidRDefault="00CC356D" w:rsidP="00CC356D">
      <w:pPr>
        <w:ind w:left="10206"/>
        <w:jc w:val="both"/>
      </w:pPr>
    </w:p>
    <w:p w:rsidR="00CC356D" w:rsidRDefault="00CC356D" w:rsidP="00CC356D">
      <w:pPr>
        <w:ind w:left="10206"/>
        <w:jc w:val="both"/>
      </w:pPr>
    </w:p>
    <w:p w:rsidR="00561730" w:rsidRDefault="00CC356D" w:rsidP="00CC356D">
      <w:pPr>
        <w:ind w:left="10206"/>
        <w:jc w:val="both"/>
      </w:pPr>
      <w:r>
        <w:t>«</w:t>
      </w:r>
      <w:r w:rsidR="00561730">
        <w:t>Приложение 1 к муниципальной программе «Социальная поддержка жителей Нижневартовского района на 2014–2016 годы»</w:t>
      </w:r>
    </w:p>
    <w:p w:rsidR="00561730" w:rsidRDefault="00561730" w:rsidP="00561730">
      <w:pPr>
        <w:ind w:left="9204"/>
      </w:pPr>
    </w:p>
    <w:p w:rsidR="00CC356D" w:rsidRDefault="00CC356D" w:rsidP="00561730">
      <w:pPr>
        <w:ind w:left="9204"/>
      </w:pPr>
    </w:p>
    <w:p w:rsidR="00561730" w:rsidRDefault="00561730" w:rsidP="00561730">
      <w:pPr>
        <w:jc w:val="center"/>
        <w:rPr>
          <w:b/>
          <w:bCs/>
        </w:rPr>
      </w:pPr>
      <w:r>
        <w:rPr>
          <w:b/>
          <w:bCs/>
        </w:rPr>
        <w:t>Целевые показатели муниципальной программы</w:t>
      </w:r>
    </w:p>
    <w:p w:rsidR="00561730" w:rsidRDefault="00561730" w:rsidP="00561730">
      <w:pPr>
        <w:jc w:val="center"/>
        <w:rPr>
          <w:b/>
        </w:rPr>
      </w:pPr>
      <w:r>
        <w:rPr>
          <w:b/>
        </w:rPr>
        <w:t>«Социальная поддержка жителей Нижневартовского района на 2014–2016 годы</w:t>
      </w:r>
    </w:p>
    <w:p w:rsidR="00561730" w:rsidRDefault="00561730" w:rsidP="00561730">
      <w:pPr>
        <w:jc w:val="center"/>
        <w:rPr>
          <w:b/>
          <w:bCs/>
        </w:rPr>
      </w:pPr>
    </w:p>
    <w:tbl>
      <w:tblPr>
        <w:tblW w:w="14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2"/>
        <w:gridCol w:w="35"/>
        <w:gridCol w:w="5899"/>
        <w:gridCol w:w="1984"/>
        <w:gridCol w:w="1371"/>
        <w:gridCol w:w="10"/>
        <w:gridCol w:w="1275"/>
        <w:gridCol w:w="10"/>
        <w:gridCol w:w="1362"/>
        <w:gridCol w:w="10"/>
        <w:gridCol w:w="1960"/>
        <w:gridCol w:w="11"/>
      </w:tblGrid>
      <w:tr w:rsidR="00561730" w:rsidTr="00CC356D">
        <w:trPr>
          <w:gridAfter w:val="1"/>
          <w:wAfter w:w="11" w:type="dxa"/>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 п/п</w:t>
            </w:r>
          </w:p>
        </w:tc>
        <w:tc>
          <w:tcPr>
            <w:tcW w:w="593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Наименование</w:t>
            </w:r>
          </w:p>
          <w:p w:rsidR="00561730" w:rsidRDefault="00561730" w:rsidP="00CC356D">
            <w:pPr>
              <w:jc w:val="center"/>
              <w:rPr>
                <w:b/>
                <w:sz w:val="24"/>
                <w:szCs w:val="24"/>
              </w:rPr>
            </w:pPr>
            <w:r>
              <w:rPr>
                <w:b/>
                <w:sz w:val="24"/>
                <w:szCs w:val="24"/>
              </w:rPr>
              <w:t>показателей результатов</w:t>
            </w:r>
          </w:p>
        </w:tc>
        <w:tc>
          <w:tcPr>
            <w:tcW w:w="1984" w:type="dxa"/>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Базовый</w:t>
            </w:r>
          </w:p>
          <w:p w:rsidR="00561730" w:rsidRDefault="00561730" w:rsidP="00CC356D">
            <w:pPr>
              <w:jc w:val="center"/>
              <w:rPr>
                <w:b/>
                <w:sz w:val="24"/>
                <w:szCs w:val="24"/>
              </w:rPr>
            </w:pPr>
            <w:r>
              <w:rPr>
                <w:b/>
                <w:sz w:val="24"/>
                <w:szCs w:val="24"/>
              </w:rPr>
              <w:t>показатель</w:t>
            </w:r>
          </w:p>
          <w:p w:rsidR="00561730" w:rsidRDefault="00561730" w:rsidP="00CC356D">
            <w:pPr>
              <w:jc w:val="center"/>
              <w:rPr>
                <w:b/>
                <w:sz w:val="24"/>
                <w:szCs w:val="24"/>
              </w:rPr>
            </w:pPr>
            <w:r>
              <w:rPr>
                <w:b/>
                <w:sz w:val="24"/>
                <w:szCs w:val="24"/>
              </w:rPr>
              <w:t>на начало</w:t>
            </w:r>
          </w:p>
          <w:p w:rsidR="00561730" w:rsidRDefault="00561730" w:rsidP="00CC356D">
            <w:pPr>
              <w:jc w:val="center"/>
              <w:rPr>
                <w:b/>
                <w:sz w:val="24"/>
                <w:szCs w:val="24"/>
              </w:rPr>
            </w:pPr>
            <w:r>
              <w:rPr>
                <w:b/>
                <w:sz w:val="24"/>
                <w:szCs w:val="24"/>
              </w:rPr>
              <w:t>реализации</w:t>
            </w:r>
          </w:p>
          <w:p w:rsidR="00561730" w:rsidRDefault="00561730" w:rsidP="00CC356D">
            <w:pPr>
              <w:jc w:val="center"/>
              <w:rPr>
                <w:b/>
                <w:sz w:val="24"/>
                <w:szCs w:val="24"/>
              </w:rPr>
            </w:pPr>
            <w:r>
              <w:rPr>
                <w:b/>
                <w:sz w:val="24"/>
                <w:szCs w:val="24"/>
              </w:rPr>
              <w:t>муниципальной</w:t>
            </w:r>
          </w:p>
          <w:p w:rsidR="00561730" w:rsidRDefault="00561730" w:rsidP="00CC356D">
            <w:pPr>
              <w:jc w:val="center"/>
              <w:rPr>
                <w:b/>
                <w:sz w:val="24"/>
                <w:szCs w:val="24"/>
              </w:rPr>
            </w:pPr>
            <w:r>
              <w:rPr>
                <w:b/>
                <w:sz w:val="24"/>
                <w:szCs w:val="24"/>
              </w:rPr>
              <w:t>программы</w:t>
            </w:r>
          </w:p>
        </w:tc>
        <w:tc>
          <w:tcPr>
            <w:tcW w:w="4028" w:type="dxa"/>
            <w:gridSpan w:val="5"/>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Значения показателя по годам</w:t>
            </w:r>
          </w:p>
        </w:tc>
        <w:tc>
          <w:tcPr>
            <w:tcW w:w="1970" w:type="dxa"/>
            <w:gridSpan w:val="2"/>
            <w:vMerge w:val="restart"/>
            <w:tcBorders>
              <w:top w:val="single" w:sz="4" w:space="0" w:color="auto"/>
              <w:left w:val="single" w:sz="4" w:space="0" w:color="auto"/>
              <w:bottom w:val="single" w:sz="4" w:space="0" w:color="auto"/>
              <w:right w:val="single" w:sz="4" w:space="0" w:color="auto"/>
            </w:tcBorders>
            <w:hideMark/>
          </w:tcPr>
          <w:p w:rsidR="00CC356D" w:rsidRDefault="00561730" w:rsidP="00CC356D">
            <w:pPr>
              <w:jc w:val="center"/>
              <w:rPr>
                <w:b/>
                <w:sz w:val="24"/>
                <w:szCs w:val="24"/>
              </w:rPr>
            </w:pPr>
            <w:r>
              <w:rPr>
                <w:b/>
                <w:sz w:val="24"/>
                <w:szCs w:val="24"/>
              </w:rPr>
              <w:t>Целевое</w:t>
            </w:r>
          </w:p>
          <w:p w:rsidR="00561730" w:rsidRDefault="00561730" w:rsidP="00CC356D">
            <w:pPr>
              <w:jc w:val="center"/>
              <w:rPr>
                <w:b/>
                <w:sz w:val="24"/>
                <w:szCs w:val="24"/>
              </w:rPr>
            </w:pPr>
            <w:r>
              <w:rPr>
                <w:b/>
                <w:sz w:val="24"/>
                <w:szCs w:val="24"/>
              </w:rPr>
              <w:t>значение</w:t>
            </w:r>
          </w:p>
          <w:p w:rsidR="00561730" w:rsidRDefault="00561730" w:rsidP="00CC356D">
            <w:pPr>
              <w:jc w:val="center"/>
              <w:rPr>
                <w:b/>
                <w:sz w:val="24"/>
                <w:szCs w:val="24"/>
              </w:rPr>
            </w:pPr>
            <w:r>
              <w:rPr>
                <w:b/>
                <w:sz w:val="24"/>
                <w:szCs w:val="24"/>
              </w:rPr>
              <w:t>показателя на</w:t>
            </w:r>
          </w:p>
          <w:p w:rsidR="00CC356D" w:rsidRDefault="00561730" w:rsidP="00CC356D">
            <w:pPr>
              <w:jc w:val="center"/>
              <w:rPr>
                <w:b/>
                <w:sz w:val="24"/>
                <w:szCs w:val="24"/>
              </w:rPr>
            </w:pPr>
            <w:r>
              <w:rPr>
                <w:b/>
                <w:sz w:val="24"/>
                <w:szCs w:val="24"/>
              </w:rPr>
              <w:t>момент</w:t>
            </w:r>
          </w:p>
          <w:p w:rsidR="00CC356D" w:rsidRDefault="00561730" w:rsidP="00CC356D">
            <w:pPr>
              <w:jc w:val="center"/>
              <w:rPr>
                <w:b/>
                <w:sz w:val="24"/>
                <w:szCs w:val="24"/>
              </w:rPr>
            </w:pPr>
            <w:r>
              <w:rPr>
                <w:b/>
                <w:sz w:val="24"/>
                <w:szCs w:val="24"/>
              </w:rPr>
              <w:t>окончания</w:t>
            </w:r>
          </w:p>
          <w:p w:rsidR="00561730" w:rsidRDefault="00561730" w:rsidP="00CC356D">
            <w:pPr>
              <w:jc w:val="center"/>
              <w:rPr>
                <w:b/>
                <w:sz w:val="24"/>
                <w:szCs w:val="24"/>
              </w:rPr>
            </w:pPr>
            <w:r>
              <w:rPr>
                <w:b/>
                <w:sz w:val="24"/>
                <w:szCs w:val="24"/>
              </w:rPr>
              <w:t>действия</w:t>
            </w:r>
          </w:p>
          <w:p w:rsidR="00561730" w:rsidRDefault="00561730" w:rsidP="00CC356D">
            <w:pPr>
              <w:jc w:val="center"/>
              <w:rPr>
                <w:b/>
                <w:sz w:val="24"/>
                <w:szCs w:val="24"/>
              </w:rPr>
            </w:pPr>
            <w:r>
              <w:rPr>
                <w:b/>
                <w:sz w:val="24"/>
                <w:szCs w:val="24"/>
              </w:rPr>
              <w:t>муниципальной</w:t>
            </w:r>
          </w:p>
          <w:p w:rsidR="00561730" w:rsidRDefault="00561730" w:rsidP="00CC356D">
            <w:pPr>
              <w:jc w:val="center"/>
              <w:rPr>
                <w:b/>
                <w:sz w:val="24"/>
                <w:szCs w:val="24"/>
              </w:rPr>
            </w:pPr>
            <w:r>
              <w:rPr>
                <w:b/>
                <w:sz w:val="24"/>
                <w:szCs w:val="24"/>
              </w:rPr>
              <w:t>программы</w:t>
            </w:r>
          </w:p>
        </w:tc>
      </w:tr>
      <w:tr w:rsidR="00561730" w:rsidTr="00CC356D">
        <w:trPr>
          <w:gridAfter w:val="1"/>
          <w:wAfter w:w="11"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jc w:val="center"/>
              <w:rPr>
                <w:b/>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jc w:val="cente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jc w:val="center"/>
              <w:rPr>
                <w:b/>
                <w:sz w:val="24"/>
                <w:szCs w:val="24"/>
              </w:rPr>
            </w:pPr>
          </w:p>
        </w:tc>
        <w:tc>
          <w:tcPr>
            <w:tcW w:w="1371"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2014</w:t>
            </w:r>
          </w:p>
          <w:p w:rsidR="00561730" w:rsidRDefault="00561730" w:rsidP="00CC356D">
            <w:pPr>
              <w:jc w:val="center"/>
              <w:rPr>
                <w:b/>
                <w:sz w:val="24"/>
                <w:szCs w:val="24"/>
              </w:rPr>
            </w:pPr>
            <w:r>
              <w:rPr>
                <w:b/>
                <w:sz w:val="24"/>
                <w:szCs w:val="24"/>
              </w:rPr>
              <w:t>год</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2015</w:t>
            </w:r>
          </w:p>
          <w:p w:rsidR="00561730" w:rsidRDefault="00561730" w:rsidP="00CC356D">
            <w:pPr>
              <w:jc w:val="center"/>
              <w:rPr>
                <w:b/>
                <w:sz w:val="24"/>
                <w:szCs w:val="24"/>
              </w:rPr>
            </w:pPr>
            <w:r>
              <w:rPr>
                <w:b/>
                <w:sz w:val="24"/>
                <w:szCs w:val="24"/>
              </w:rPr>
              <w:t>год</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2016</w:t>
            </w:r>
          </w:p>
          <w:p w:rsidR="00561730" w:rsidRDefault="00561730" w:rsidP="00CC356D">
            <w:pPr>
              <w:jc w:val="center"/>
              <w:rPr>
                <w:b/>
                <w:sz w:val="24"/>
                <w:szCs w:val="24"/>
              </w:rPr>
            </w:pPr>
            <w:r>
              <w:rPr>
                <w:b/>
                <w:sz w:val="24"/>
                <w:szCs w:val="24"/>
              </w:rPr>
              <w:t>год</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jc w:val="center"/>
              <w:rPr>
                <w:b/>
                <w:sz w:val="24"/>
                <w:szCs w:val="24"/>
              </w:rPr>
            </w:pP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1</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3</w:t>
            </w:r>
          </w:p>
        </w:tc>
        <w:tc>
          <w:tcPr>
            <w:tcW w:w="1371"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4</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5</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6</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7</w:t>
            </w:r>
          </w:p>
        </w:tc>
      </w:tr>
      <w:tr w:rsidR="00561730" w:rsidTr="00CC356D">
        <w:trPr>
          <w:gridAfter w:val="1"/>
          <w:wAfter w:w="11" w:type="dxa"/>
          <w:jc w:val="center"/>
        </w:trPr>
        <w:tc>
          <w:tcPr>
            <w:tcW w:w="14618" w:type="dxa"/>
            <w:gridSpan w:val="11"/>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 xml:space="preserve">Подпрограмма </w:t>
            </w:r>
            <w:r>
              <w:rPr>
                <w:sz w:val="24"/>
                <w:szCs w:val="24"/>
                <w:lang w:val="en-US"/>
              </w:rPr>
              <w:t>I</w:t>
            </w:r>
            <w:r>
              <w:rPr>
                <w:sz w:val="24"/>
                <w:szCs w:val="24"/>
              </w:rPr>
              <w:t xml:space="preserve"> «Социальная поддержка жителей Нижневартовского района»</w:t>
            </w:r>
          </w:p>
        </w:tc>
      </w:tr>
      <w:tr w:rsidR="00561730" w:rsidTr="00CC356D">
        <w:trPr>
          <w:gridAfter w:val="1"/>
          <w:wAfter w:w="11" w:type="dxa"/>
          <w:jc w:val="center"/>
        </w:trPr>
        <w:tc>
          <w:tcPr>
            <w:tcW w:w="14618" w:type="dxa"/>
            <w:gridSpan w:val="11"/>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Показатели непосредственных результатов</w:t>
            </w: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Количество граждан района, получивших единовр</w:t>
            </w:r>
            <w:r>
              <w:rPr>
                <w:sz w:val="24"/>
                <w:szCs w:val="24"/>
              </w:rPr>
              <w:t>е</w:t>
            </w:r>
            <w:r>
              <w:rPr>
                <w:sz w:val="24"/>
                <w:szCs w:val="24"/>
              </w:rPr>
              <w:t>менные материальные выплаты к праздничным и зн</w:t>
            </w:r>
            <w:r>
              <w:rPr>
                <w:sz w:val="24"/>
                <w:szCs w:val="24"/>
              </w:rPr>
              <w:t>а</w:t>
            </w:r>
            <w:r>
              <w:rPr>
                <w:sz w:val="24"/>
                <w:szCs w:val="24"/>
              </w:rPr>
              <w:t>менательным датам (чел.)</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 xml:space="preserve">3 714 </w:t>
            </w:r>
          </w:p>
        </w:tc>
        <w:tc>
          <w:tcPr>
            <w:tcW w:w="1371" w:type="dxa"/>
            <w:tcBorders>
              <w:top w:val="single" w:sz="4" w:space="0" w:color="auto"/>
              <w:left w:val="single" w:sz="4" w:space="0" w:color="auto"/>
              <w:bottom w:val="single" w:sz="4" w:space="0" w:color="auto"/>
              <w:right w:val="single" w:sz="4" w:space="0" w:color="auto"/>
            </w:tcBorders>
            <w:hideMark/>
          </w:tcPr>
          <w:p w:rsidR="00561730" w:rsidRPr="00CC356D" w:rsidRDefault="00561730" w:rsidP="00CC356D">
            <w:pPr>
              <w:jc w:val="center"/>
              <w:rPr>
                <w:sz w:val="24"/>
                <w:szCs w:val="24"/>
              </w:rPr>
            </w:pPr>
            <w:r w:rsidRPr="00CC356D">
              <w:rPr>
                <w:sz w:val="24"/>
                <w:szCs w:val="24"/>
              </w:rPr>
              <w:t>3 714</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3 740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3 760</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3 760</w:t>
            </w: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Количество граждан района, получивших единовр</w:t>
            </w:r>
            <w:r>
              <w:rPr>
                <w:sz w:val="24"/>
                <w:szCs w:val="24"/>
              </w:rPr>
              <w:t>е</w:t>
            </w:r>
            <w:r>
              <w:rPr>
                <w:sz w:val="24"/>
                <w:szCs w:val="24"/>
              </w:rPr>
              <w:t>менную материальную помощь в связи с трудной, эк</w:t>
            </w:r>
            <w:r>
              <w:rPr>
                <w:sz w:val="24"/>
                <w:szCs w:val="24"/>
              </w:rPr>
              <w:t>с</w:t>
            </w:r>
            <w:r>
              <w:rPr>
                <w:sz w:val="24"/>
                <w:szCs w:val="24"/>
              </w:rPr>
              <w:t>тремальной жизненной ситуацией либо чрезвычайной ситуацией (чел.)</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 xml:space="preserve">180 </w:t>
            </w:r>
          </w:p>
        </w:tc>
        <w:tc>
          <w:tcPr>
            <w:tcW w:w="1371" w:type="dxa"/>
            <w:tcBorders>
              <w:top w:val="single" w:sz="4" w:space="0" w:color="auto"/>
              <w:left w:val="single" w:sz="4" w:space="0" w:color="auto"/>
              <w:bottom w:val="single" w:sz="4" w:space="0" w:color="auto"/>
              <w:right w:val="single" w:sz="4" w:space="0" w:color="auto"/>
            </w:tcBorders>
            <w:hideMark/>
          </w:tcPr>
          <w:p w:rsidR="00561730" w:rsidRPr="00CC356D" w:rsidRDefault="00561730" w:rsidP="00CC356D">
            <w:pPr>
              <w:jc w:val="center"/>
              <w:rPr>
                <w:sz w:val="24"/>
                <w:szCs w:val="24"/>
              </w:rPr>
            </w:pPr>
            <w:r w:rsidRPr="00CC356D">
              <w:rPr>
                <w:sz w:val="24"/>
                <w:szCs w:val="24"/>
              </w:rPr>
              <w:t>150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140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130</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130</w:t>
            </w: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lastRenderedPageBreak/>
              <w:t>3.</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Pr="00D943D1" w:rsidRDefault="00561730" w:rsidP="00CC356D">
            <w:pPr>
              <w:jc w:val="both"/>
              <w:rPr>
                <w:sz w:val="24"/>
                <w:szCs w:val="24"/>
              </w:rPr>
            </w:pPr>
            <w:r>
              <w:rPr>
                <w:sz w:val="24"/>
                <w:szCs w:val="24"/>
              </w:rPr>
              <w:t>Количество неработающих пенсионеров, отработа</w:t>
            </w:r>
            <w:r>
              <w:rPr>
                <w:sz w:val="24"/>
                <w:szCs w:val="24"/>
              </w:rPr>
              <w:t>в</w:t>
            </w:r>
            <w:r>
              <w:rPr>
                <w:sz w:val="24"/>
                <w:szCs w:val="24"/>
              </w:rPr>
              <w:t>ших 10 и более лет на территории района, не включе</w:t>
            </w:r>
            <w:r>
              <w:rPr>
                <w:sz w:val="24"/>
                <w:szCs w:val="24"/>
              </w:rPr>
              <w:t>н</w:t>
            </w:r>
            <w:r>
              <w:rPr>
                <w:sz w:val="24"/>
                <w:szCs w:val="24"/>
              </w:rPr>
              <w:t>ных в региональный регистр получателей мер соц</w:t>
            </w:r>
            <w:r>
              <w:rPr>
                <w:sz w:val="24"/>
                <w:szCs w:val="24"/>
              </w:rPr>
              <w:t>и</w:t>
            </w:r>
            <w:r>
              <w:rPr>
                <w:sz w:val="24"/>
                <w:szCs w:val="24"/>
              </w:rPr>
              <w:t>альной поддержки, получивших санаторно-курортные путевки (путевки)</w:t>
            </w:r>
          </w:p>
          <w:p w:rsidR="00561730" w:rsidRPr="00D943D1" w:rsidRDefault="00561730" w:rsidP="00CC356D">
            <w:pPr>
              <w:jc w:val="both"/>
              <w:rPr>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 xml:space="preserve">20 </w:t>
            </w:r>
          </w:p>
        </w:tc>
        <w:tc>
          <w:tcPr>
            <w:tcW w:w="1371"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20</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20</w:t>
            </w: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Количество инвалидов, получивших единовременную материальную помощь, компьютерную, бытовую те</w:t>
            </w:r>
            <w:r>
              <w:rPr>
                <w:sz w:val="24"/>
                <w:szCs w:val="24"/>
              </w:rPr>
              <w:t>х</w:t>
            </w:r>
            <w:r>
              <w:rPr>
                <w:sz w:val="24"/>
                <w:szCs w:val="24"/>
              </w:rPr>
              <w:t>нику, мебель и технические средства реабилитации</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 xml:space="preserve">100 </w:t>
            </w:r>
          </w:p>
        </w:tc>
        <w:tc>
          <w:tcPr>
            <w:tcW w:w="1371" w:type="dxa"/>
            <w:tcBorders>
              <w:top w:val="single" w:sz="4" w:space="0" w:color="auto"/>
              <w:left w:val="single" w:sz="4" w:space="0" w:color="auto"/>
              <w:bottom w:val="single" w:sz="4" w:space="0" w:color="auto"/>
              <w:right w:val="single" w:sz="4" w:space="0" w:color="auto"/>
            </w:tcBorders>
            <w:hideMark/>
          </w:tcPr>
          <w:p w:rsidR="00561730" w:rsidRPr="00CC356D" w:rsidRDefault="00561730" w:rsidP="00CC356D">
            <w:pPr>
              <w:jc w:val="center"/>
              <w:rPr>
                <w:sz w:val="24"/>
                <w:szCs w:val="24"/>
              </w:rPr>
            </w:pPr>
            <w:r w:rsidRPr="00CC356D">
              <w:rPr>
                <w:sz w:val="24"/>
                <w:szCs w:val="24"/>
              </w:rPr>
              <w:t>145</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150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150</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150</w:t>
            </w: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Количество отдельных категорий граждан района, п</w:t>
            </w:r>
            <w:r>
              <w:rPr>
                <w:sz w:val="24"/>
                <w:szCs w:val="24"/>
              </w:rPr>
              <w:t>о</w:t>
            </w:r>
            <w:r>
              <w:rPr>
                <w:sz w:val="24"/>
                <w:szCs w:val="24"/>
              </w:rPr>
              <w:t>лучивших социальную поддержку из бюджета района в виде бесплатной подписки на районную газету «Нов</w:t>
            </w:r>
            <w:r>
              <w:rPr>
                <w:sz w:val="24"/>
                <w:szCs w:val="24"/>
              </w:rPr>
              <w:t>о</w:t>
            </w:r>
            <w:r>
              <w:rPr>
                <w:sz w:val="24"/>
                <w:szCs w:val="24"/>
              </w:rPr>
              <w:t>сти Приобья» (чел.)</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 xml:space="preserve">4 000 </w:t>
            </w:r>
          </w:p>
        </w:tc>
        <w:tc>
          <w:tcPr>
            <w:tcW w:w="1371" w:type="dxa"/>
            <w:tcBorders>
              <w:top w:val="single" w:sz="4" w:space="0" w:color="auto"/>
              <w:left w:val="single" w:sz="4" w:space="0" w:color="auto"/>
              <w:bottom w:val="single" w:sz="4" w:space="0" w:color="auto"/>
              <w:right w:val="single" w:sz="4" w:space="0" w:color="auto"/>
            </w:tcBorders>
            <w:hideMark/>
          </w:tcPr>
          <w:p w:rsidR="00561730" w:rsidRPr="00CC356D" w:rsidRDefault="00561730" w:rsidP="00CC356D">
            <w:pPr>
              <w:jc w:val="center"/>
              <w:rPr>
                <w:sz w:val="24"/>
                <w:szCs w:val="24"/>
              </w:rPr>
            </w:pPr>
            <w:r w:rsidRPr="00CC356D">
              <w:rPr>
                <w:sz w:val="24"/>
                <w:szCs w:val="24"/>
              </w:rPr>
              <w:t>4 000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4 000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4 000</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4 000</w:t>
            </w: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6.</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Количество граждан, принявших участие в культурно-досуговых и физкультурно-оздоровительных мер</w:t>
            </w:r>
            <w:r>
              <w:rPr>
                <w:sz w:val="24"/>
                <w:szCs w:val="24"/>
              </w:rPr>
              <w:t>о</w:t>
            </w:r>
            <w:r>
              <w:rPr>
                <w:sz w:val="24"/>
                <w:szCs w:val="24"/>
              </w:rPr>
              <w:t>приятиях (чел.)</w:t>
            </w:r>
          </w:p>
        </w:tc>
        <w:tc>
          <w:tcPr>
            <w:tcW w:w="1984"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r>
              <w:rPr>
                <w:sz w:val="24"/>
                <w:szCs w:val="24"/>
              </w:rPr>
              <w:t xml:space="preserve">1 100 </w:t>
            </w:r>
          </w:p>
          <w:p w:rsidR="00561730" w:rsidRDefault="00561730" w:rsidP="00CC356D">
            <w:pPr>
              <w:jc w:val="center"/>
              <w:rPr>
                <w:sz w:val="24"/>
                <w:szCs w:val="24"/>
              </w:rPr>
            </w:pPr>
          </w:p>
          <w:p w:rsidR="00561730" w:rsidRDefault="00561730" w:rsidP="00CC356D">
            <w:pPr>
              <w:jc w:val="center"/>
              <w:rPr>
                <w:sz w:val="24"/>
                <w:szCs w:val="24"/>
              </w:rPr>
            </w:pPr>
          </w:p>
          <w:p w:rsidR="00561730" w:rsidRDefault="00561730" w:rsidP="00CC356D">
            <w:pPr>
              <w:jc w:val="center"/>
              <w:rPr>
                <w:sz w:val="24"/>
                <w:szCs w:val="24"/>
              </w:rPr>
            </w:pPr>
          </w:p>
        </w:tc>
        <w:tc>
          <w:tcPr>
            <w:tcW w:w="1371" w:type="dxa"/>
            <w:tcBorders>
              <w:top w:val="single" w:sz="4" w:space="0" w:color="auto"/>
              <w:left w:val="single" w:sz="4" w:space="0" w:color="auto"/>
              <w:bottom w:val="single" w:sz="4" w:space="0" w:color="auto"/>
              <w:right w:val="single" w:sz="4" w:space="0" w:color="auto"/>
            </w:tcBorders>
          </w:tcPr>
          <w:p w:rsidR="00561730" w:rsidRPr="00CC356D" w:rsidRDefault="00561730" w:rsidP="00CC356D">
            <w:pPr>
              <w:jc w:val="center"/>
              <w:rPr>
                <w:sz w:val="24"/>
                <w:szCs w:val="24"/>
              </w:rPr>
            </w:pPr>
            <w:r w:rsidRPr="00CC356D">
              <w:rPr>
                <w:sz w:val="24"/>
                <w:szCs w:val="24"/>
              </w:rPr>
              <w:t>1 150</w:t>
            </w:r>
          </w:p>
          <w:p w:rsidR="00561730" w:rsidRPr="00CC356D" w:rsidRDefault="00561730" w:rsidP="00CC356D">
            <w:pPr>
              <w:jc w:val="center"/>
              <w:rPr>
                <w:sz w:val="24"/>
                <w:szCs w:val="24"/>
              </w:rPr>
            </w:pPr>
          </w:p>
          <w:p w:rsidR="00561730" w:rsidRPr="00CC356D" w:rsidRDefault="00561730" w:rsidP="00CC356D">
            <w:pPr>
              <w:jc w:val="center"/>
              <w:rPr>
                <w:sz w:val="24"/>
                <w:szCs w:val="24"/>
              </w:rPr>
            </w:pPr>
          </w:p>
        </w:tc>
        <w:tc>
          <w:tcPr>
            <w:tcW w:w="1285" w:type="dxa"/>
            <w:gridSpan w:val="2"/>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r>
              <w:rPr>
                <w:sz w:val="24"/>
                <w:szCs w:val="24"/>
              </w:rPr>
              <w:t>1 220</w:t>
            </w:r>
          </w:p>
          <w:p w:rsidR="00561730" w:rsidRDefault="00561730" w:rsidP="00CC356D">
            <w:pPr>
              <w:jc w:val="center"/>
              <w:rPr>
                <w:sz w:val="24"/>
                <w:szCs w:val="24"/>
              </w:rPr>
            </w:pPr>
          </w:p>
          <w:p w:rsidR="00561730" w:rsidRDefault="00561730" w:rsidP="00CC356D">
            <w:pPr>
              <w:jc w:val="center"/>
              <w:rPr>
                <w:sz w:val="24"/>
                <w:szCs w:val="24"/>
              </w:rPr>
            </w:pPr>
          </w:p>
        </w:tc>
        <w:tc>
          <w:tcPr>
            <w:tcW w:w="1372" w:type="dxa"/>
            <w:gridSpan w:val="2"/>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r>
              <w:rPr>
                <w:sz w:val="24"/>
                <w:szCs w:val="24"/>
              </w:rPr>
              <w:t>1 300</w:t>
            </w:r>
          </w:p>
          <w:p w:rsidR="00561730" w:rsidRDefault="00561730" w:rsidP="00CC356D">
            <w:pPr>
              <w:jc w:val="center"/>
              <w:rPr>
                <w:sz w:val="24"/>
                <w:szCs w:val="24"/>
              </w:rPr>
            </w:pPr>
          </w:p>
          <w:p w:rsidR="00561730" w:rsidRDefault="00561730" w:rsidP="00CC356D">
            <w:pPr>
              <w:jc w:val="center"/>
              <w:rPr>
                <w:sz w:val="24"/>
                <w:szCs w:val="24"/>
              </w:rPr>
            </w:pPr>
          </w:p>
        </w:tc>
        <w:tc>
          <w:tcPr>
            <w:tcW w:w="1970" w:type="dxa"/>
            <w:gridSpan w:val="2"/>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r>
              <w:rPr>
                <w:sz w:val="24"/>
                <w:szCs w:val="24"/>
              </w:rPr>
              <w:t>1 300</w:t>
            </w:r>
          </w:p>
          <w:p w:rsidR="00561730" w:rsidRDefault="00561730" w:rsidP="00CC356D">
            <w:pPr>
              <w:jc w:val="center"/>
              <w:rPr>
                <w:sz w:val="24"/>
                <w:szCs w:val="24"/>
              </w:rPr>
            </w:pP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7.</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Число граждан старшего поколения, получивших с</w:t>
            </w:r>
            <w:r>
              <w:rPr>
                <w:sz w:val="24"/>
                <w:szCs w:val="24"/>
              </w:rPr>
              <w:t>о</w:t>
            </w:r>
            <w:r>
              <w:rPr>
                <w:sz w:val="24"/>
                <w:szCs w:val="24"/>
              </w:rPr>
              <w:t>циальную поддержку в виде участия в туристических программах (чел.)</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 xml:space="preserve">23 </w:t>
            </w:r>
          </w:p>
        </w:tc>
        <w:tc>
          <w:tcPr>
            <w:tcW w:w="1371" w:type="dxa"/>
            <w:tcBorders>
              <w:top w:val="single" w:sz="4" w:space="0" w:color="auto"/>
              <w:left w:val="single" w:sz="4" w:space="0" w:color="auto"/>
              <w:bottom w:val="single" w:sz="4" w:space="0" w:color="auto"/>
              <w:right w:val="single" w:sz="4" w:space="0" w:color="auto"/>
            </w:tcBorders>
            <w:hideMark/>
          </w:tcPr>
          <w:p w:rsidR="00561730" w:rsidRPr="00CC356D" w:rsidRDefault="00561730" w:rsidP="00CC356D">
            <w:pPr>
              <w:jc w:val="center"/>
              <w:rPr>
                <w:sz w:val="24"/>
                <w:szCs w:val="24"/>
              </w:rPr>
            </w:pPr>
            <w:r w:rsidRPr="00CC356D">
              <w:rPr>
                <w:sz w:val="24"/>
                <w:szCs w:val="24"/>
              </w:rPr>
              <w:t>31</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31</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31</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31</w:t>
            </w: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8.</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bCs/>
                <w:sz w:val="24"/>
                <w:szCs w:val="24"/>
              </w:rPr>
            </w:pPr>
            <w:r>
              <w:rPr>
                <w:sz w:val="24"/>
                <w:szCs w:val="24"/>
              </w:rPr>
              <w:t>Количество студентов, получающих оплату за обуч</w:t>
            </w:r>
            <w:r>
              <w:rPr>
                <w:sz w:val="24"/>
                <w:szCs w:val="24"/>
              </w:rPr>
              <w:t>е</w:t>
            </w:r>
            <w:r>
              <w:rPr>
                <w:sz w:val="24"/>
                <w:szCs w:val="24"/>
              </w:rPr>
              <w:t>ние (чел.)</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Cs/>
                <w:sz w:val="24"/>
                <w:szCs w:val="24"/>
              </w:rPr>
            </w:pPr>
            <w:r>
              <w:rPr>
                <w:sz w:val="24"/>
                <w:szCs w:val="24"/>
              </w:rPr>
              <w:t xml:space="preserve">0 </w:t>
            </w:r>
          </w:p>
        </w:tc>
        <w:tc>
          <w:tcPr>
            <w:tcW w:w="1371" w:type="dxa"/>
            <w:tcBorders>
              <w:top w:val="single" w:sz="4" w:space="0" w:color="auto"/>
              <w:left w:val="single" w:sz="4" w:space="0" w:color="auto"/>
              <w:bottom w:val="single" w:sz="4" w:space="0" w:color="auto"/>
              <w:right w:val="single" w:sz="4" w:space="0" w:color="auto"/>
            </w:tcBorders>
            <w:hideMark/>
          </w:tcPr>
          <w:p w:rsidR="00561730" w:rsidRPr="00CC356D" w:rsidRDefault="00561730" w:rsidP="00CC356D">
            <w:pPr>
              <w:jc w:val="center"/>
              <w:rPr>
                <w:bCs/>
                <w:sz w:val="24"/>
                <w:szCs w:val="24"/>
              </w:rPr>
            </w:pPr>
            <w:r w:rsidRPr="00CC356D">
              <w:rPr>
                <w:sz w:val="24"/>
                <w:szCs w:val="24"/>
              </w:rPr>
              <w:t>50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Cs/>
                <w:sz w:val="24"/>
                <w:szCs w:val="24"/>
              </w:rPr>
            </w:pPr>
            <w:r>
              <w:rPr>
                <w:sz w:val="24"/>
                <w:szCs w:val="24"/>
              </w:rPr>
              <w:t>50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Cs/>
                <w:sz w:val="24"/>
                <w:szCs w:val="24"/>
              </w:rPr>
            </w:pPr>
            <w:r>
              <w:rPr>
                <w:sz w:val="24"/>
                <w:szCs w:val="24"/>
              </w:rPr>
              <w:t>50</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Cs/>
                <w:sz w:val="24"/>
                <w:szCs w:val="24"/>
              </w:rPr>
            </w:pPr>
            <w:r>
              <w:rPr>
                <w:sz w:val="24"/>
                <w:szCs w:val="24"/>
              </w:rPr>
              <w:t>50</w:t>
            </w:r>
          </w:p>
        </w:tc>
      </w:tr>
      <w:tr w:rsidR="00561730" w:rsidTr="00CC356D">
        <w:trPr>
          <w:gridAfter w:val="1"/>
          <w:wAfter w:w="11" w:type="dxa"/>
          <w:jc w:val="center"/>
        </w:trPr>
        <w:tc>
          <w:tcPr>
            <w:tcW w:w="14618" w:type="dxa"/>
            <w:gridSpan w:val="11"/>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sz w:val="24"/>
                <w:szCs w:val="24"/>
              </w:rPr>
            </w:pPr>
            <w:r>
              <w:rPr>
                <w:b/>
                <w:sz w:val="24"/>
                <w:szCs w:val="24"/>
              </w:rPr>
              <w:t>Показатели конечных результатов</w:t>
            </w: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Обеспечение граждан мерами социальной поддержки и социальной помощи, предоставляемых в полном объ</w:t>
            </w:r>
            <w:r>
              <w:rPr>
                <w:sz w:val="24"/>
                <w:szCs w:val="24"/>
              </w:rPr>
              <w:t>е</w:t>
            </w:r>
            <w:r>
              <w:rPr>
                <w:sz w:val="24"/>
                <w:szCs w:val="24"/>
              </w:rPr>
              <w:t>ме от числа назначенных единовременных материал</w:t>
            </w:r>
            <w:r>
              <w:rPr>
                <w:sz w:val="24"/>
                <w:szCs w:val="24"/>
              </w:rPr>
              <w:t>ь</w:t>
            </w:r>
            <w:r>
              <w:rPr>
                <w:sz w:val="24"/>
                <w:szCs w:val="24"/>
              </w:rPr>
              <w:t>ных выплат (%)</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 xml:space="preserve">100 </w:t>
            </w:r>
          </w:p>
        </w:tc>
        <w:tc>
          <w:tcPr>
            <w:tcW w:w="1371"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Снижение количества письменных обращений граждан по вопросам, связанным с оказанием материальной помощи, реализацией мер социальной поддержки (о</w:t>
            </w:r>
            <w:r>
              <w:rPr>
                <w:sz w:val="24"/>
                <w:szCs w:val="24"/>
              </w:rPr>
              <w:t>б</w:t>
            </w:r>
            <w:r>
              <w:rPr>
                <w:sz w:val="24"/>
                <w:szCs w:val="24"/>
              </w:rPr>
              <w:t>ращений)</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429</w:t>
            </w:r>
          </w:p>
        </w:tc>
        <w:tc>
          <w:tcPr>
            <w:tcW w:w="1371"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420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415</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410</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410</w:t>
            </w:r>
          </w:p>
        </w:tc>
      </w:tr>
      <w:tr w:rsidR="00561730" w:rsidTr="00CC356D">
        <w:trPr>
          <w:gridAfter w:val="1"/>
          <w:wAfter w:w="11" w:type="dxa"/>
          <w:jc w:val="center"/>
        </w:trPr>
        <w:tc>
          <w:tcPr>
            <w:tcW w:w="70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w:t>
            </w:r>
          </w:p>
        </w:tc>
        <w:tc>
          <w:tcPr>
            <w:tcW w:w="593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Доля отдельных категорий граждан, вовлеченных в с</w:t>
            </w:r>
            <w:r>
              <w:rPr>
                <w:sz w:val="24"/>
                <w:szCs w:val="24"/>
              </w:rPr>
              <w:t>о</w:t>
            </w:r>
            <w:r>
              <w:rPr>
                <w:sz w:val="24"/>
                <w:szCs w:val="24"/>
              </w:rPr>
              <w:t>циально значимые мероприятия, по отношению к о</w:t>
            </w:r>
            <w:r>
              <w:rPr>
                <w:sz w:val="24"/>
                <w:szCs w:val="24"/>
              </w:rPr>
              <w:t>б</w:t>
            </w:r>
            <w:r>
              <w:rPr>
                <w:sz w:val="24"/>
                <w:szCs w:val="24"/>
              </w:rPr>
              <w:t>щей численности указанной категории лиц (%)</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w:t>
            </w:r>
          </w:p>
        </w:tc>
        <w:tc>
          <w:tcPr>
            <w:tcW w:w="1970"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w:t>
            </w:r>
          </w:p>
        </w:tc>
      </w:tr>
      <w:tr w:rsidR="00561730" w:rsidTr="00CC356D">
        <w:trPr>
          <w:gridAfter w:val="1"/>
          <w:wAfter w:w="11" w:type="dxa"/>
          <w:jc w:val="center"/>
        </w:trPr>
        <w:tc>
          <w:tcPr>
            <w:tcW w:w="14618" w:type="dxa"/>
            <w:gridSpan w:val="11"/>
            <w:tcBorders>
              <w:top w:val="single" w:sz="4" w:space="0" w:color="auto"/>
              <w:left w:val="single" w:sz="4" w:space="0" w:color="auto"/>
              <w:bottom w:val="single" w:sz="4" w:space="0" w:color="auto"/>
              <w:right w:val="single" w:sz="4" w:space="0" w:color="auto"/>
            </w:tcBorders>
            <w:hideMark/>
          </w:tcPr>
          <w:p w:rsidR="00561730" w:rsidRDefault="00561730" w:rsidP="00CC356D">
            <w:pPr>
              <w:rPr>
                <w:bCs/>
                <w:sz w:val="24"/>
                <w:szCs w:val="24"/>
              </w:rPr>
            </w:pPr>
            <w:r>
              <w:rPr>
                <w:bCs/>
                <w:sz w:val="24"/>
                <w:szCs w:val="24"/>
              </w:rPr>
              <w:lastRenderedPageBreak/>
              <w:t xml:space="preserve">Подпрограмма </w:t>
            </w:r>
            <w:r>
              <w:rPr>
                <w:bCs/>
                <w:sz w:val="24"/>
                <w:szCs w:val="24"/>
                <w:lang w:val="en-US"/>
              </w:rPr>
              <w:t>II</w:t>
            </w:r>
            <w:r w:rsidRPr="003F5511">
              <w:rPr>
                <w:bCs/>
                <w:sz w:val="24"/>
                <w:szCs w:val="24"/>
              </w:rPr>
              <w:t xml:space="preserve"> </w:t>
            </w:r>
            <w:r>
              <w:rPr>
                <w:bCs/>
                <w:sz w:val="24"/>
                <w:szCs w:val="24"/>
              </w:rPr>
              <w:t>«Доступная среда в Нижневартовском районе»</w:t>
            </w:r>
          </w:p>
        </w:tc>
      </w:tr>
      <w:tr w:rsidR="00561730" w:rsidTr="00CC356D">
        <w:trPr>
          <w:gridAfter w:val="1"/>
          <w:wAfter w:w="11" w:type="dxa"/>
          <w:jc w:val="center"/>
        </w:trPr>
        <w:tc>
          <w:tcPr>
            <w:tcW w:w="14618" w:type="dxa"/>
            <w:gridSpan w:val="11"/>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bCs/>
                <w:sz w:val="24"/>
                <w:szCs w:val="24"/>
              </w:rPr>
            </w:pPr>
            <w:r>
              <w:rPr>
                <w:b/>
                <w:bCs/>
                <w:sz w:val="24"/>
                <w:szCs w:val="24"/>
              </w:rPr>
              <w:t>Показатели непосредственных результатов</w:t>
            </w:r>
          </w:p>
        </w:tc>
      </w:tr>
      <w:tr w:rsidR="00561730" w:rsidTr="00CC356D">
        <w:trPr>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p>
        </w:tc>
        <w:tc>
          <w:tcPr>
            <w:tcW w:w="5899"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Количество образовательных учреждений, материал</w:t>
            </w:r>
            <w:r>
              <w:rPr>
                <w:sz w:val="24"/>
                <w:szCs w:val="24"/>
              </w:rPr>
              <w:t>ь</w:t>
            </w:r>
            <w:r>
              <w:rPr>
                <w:sz w:val="24"/>
                <w:szCs w:val="24"/>
              </w:rPr>
              <w:t>но-техническая база которых позволяет реализовать обучение детей с ограниченными возможностями зд</w:t>
            </w:r>
            <w:r>
              <w:rPr>
                <w:sz w:val="24"/>
                <w:szCs w:val="24"/>
              </w:rPr>
              <w:t>о</w:t>
            </w:r>
            <w:r>
              <w:rPr>
                <w:sz w:val="24"/>
                <w:szCs w:val="24"/>
              </w:rPr>
              <w:t>ровья, (шт.)</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38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p>
        </w:tc>
        <w:tc>
          <w:tcPr>
            <w:tcW w:w="197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w:t>
            </w:r>
          </w:p>
        </w:tc>
      </w:tr>
      <w:tr w:rsidR="00561730" w:rsidTr="00CC356D">
        <w:trPr>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w:t>
            </w:r>
          </w:p>
        </w:tc>
        <w:tc>
          <w:tcPr>
            <w:tcW w:w="5899"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Количество образовательных учреждений, реализу</w:t>
            </w:r>
            <w:r>
              <w:rPr>
                <w:sz w:val="24"/>
                <w:szCs w:val="24"/>
              </w:rPr>
              <w:t>ю</w:t>
            </w:r>
            <w:r>
              <w:rPr>
                <w:sz w:val="24"/>
                <w:szCs w:val="24"/>
              </w:rPr>
              <w:t xml:space="preserve">щих дистанционное обучение детей-инвалидов, (шт.) </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38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p>
        </w:tc>
        <w:tc>
          <w:tcPr>
            <w:tcW w:w="197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w:t>
            </w:r>
          </w:p>
        </w:tc>
      </w:tr>
      <w:tr w:rsidR="00561730" w:rsidTr="00CC356D">
        <w:trPr>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w:t>
            </w:r>
          </w:p>
        </w:tc>
        <w:tc>
          <w:tcPr>
            <w:tcW w:w="5899"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Увеличение доли детей с ограниченными возможн</w:t>
            </w:r>
            <w:r>
              <w:rPr>
                <w:sz w:val="24"/>
                <w:szCs w:val="24"/>
              </w:rPr>
              <w:t>о</w:t>
            </w:r>
            <w:r>
              <w:rPr>
                <w:sz w:val="24"/>
                <w:szCs w:val="24"/>
              </w:rPr>
              <w:t>стями здоровья, получающих образовательные услуги в условиях образовательного учреждения, (%)</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lang w:val="en-US"/>
              </w:rPr>
            </w:pPr>
            <w:r>
              <w:rPr>
                <w:sz w:val="24"/>
                <w:szCs w:val="24"/>
              </w:rPr>
              <w:t>55</w:t>
            </w:r>
          </w:p>
        </w:tc>
        <w:tc>
          <w:tcPr>
            <w:tcW w:w="138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*55</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57</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60</w:t>
            </w:r>
          </w:p>
        </w:tc>
        <w:tc>
          <w:tcPr>
            <w:tcW w:w="197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60</w:t>
            </w:r>
          </w:p>
        </w:tc>
      </w:tr>
      <w:tr w:rsidR="00561730" w:rsidTr="00CC356D">
        <w:trPr>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w:t>
            </w:r>
          </w:p>
        </w:tc>
        <w:tc>
          <w:tcPr>
            <w:tcW w:w="5899"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Количество граждан с ограниченными возможностями жизнедеятельности, воспользовавшихся услугами культуры, (%)</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70</w:t>
            </w:r>
          </w:p>
        </w:tc>
        <w:tc>
          <w:tcPr>
            <w:tcW w:w="138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*70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72</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74</w:t>
            </w:r>
          </w:p>
        </w:tc>
        <w:tc>
          <w:tcPr>
            <w:tcW w:w="197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74</w:t>
            </w:r>
          </w:p>
        </w:tc>
      </w:tr>
      <w:tr w:rsidR="00561730" w:rsidTr="00CC356D">
        <w:trPr>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w:t>
            </w:r>
          </w:p>
        </w:tc>
        <w:tc>
          <w:tcPr>
            <w:tcW w:w="5899"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Количество граждан с ограниченными возможностями здоровья, систематически занимающихся физической культурой и спортом (%)</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8,5 от общей численности данной катег</w:t>
            </w:r>
            <w:r>
              <w:rPr>
                <w:sz w:val="24"/>
                <w:szCs w:val="24"/>
              </w:rPr>
              <w:t>о</w:t>
            </w:r>
            <w:r>
              <w:rPr>
                <w:sz w:val="24"/>
                <w:szCs w:val="24"/>
              </w:rPr>
              <w:t>рии граждан</w:t>
            </w:r>
          </w:p>
        </w:tc>
        <w:tc>
          <w:tcPr>
            <w:tcW w:w="138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*8,7</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8,9</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9,2</w:t>
            </w:r>
          </w:p>
        </w:tc>
        <w:tc>
          <w:tcPr>
            <w:tcW w:w="197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9,2</w:t>
            </w:r>
          </w:p>
        </w:tc>
      </w:tr>
      <w:tr w:rsidR="00561730" w:rsidTr="00CC356D">
        <w:trPr>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6.</w:t>
            </w:r>
          </w:p>
        </w:tc>
        <w:tc>
          <w:tcPr>
            <w:tcW w:w="5899"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Обеспечение удобства в использовании инвалидами специальных мест (санитарные узлы) на 1 объекте с</w:t>
            </w:r>
            <w:r>
              <w:rPr>
                <w:sz w:val="24"/>
                <w:szCs w:val="24"/>
              </w:rPr>
              <w:t>о</w:t>
            </w:r>
            <w:r>
              <w:rPr>
                <w:sz w:val="24"/>
                <w:szCs w:val="24"/>
              </w:rPr>
              <w:t>циальной инфраструктуры (шт.)</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38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7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p>
        </w:tc>
      </w:tr>
      <w:tr w:rsidR="00561730" w:rsidTr="00CC356D">
        <w:trPr>
          <w:gridAfter w:val="1"/>
          <w:wAfter w:w="11" w:type="dxa"/>
          <w:jc w:val="center"/>
        </w:trPr>
        <w:tc>
          <w:tcPr>
            <w:tcW w:w="14618" w:type="dxa"/>
            <w:gridSpan w:val="11"/>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b/>
                <w:bCs/>
                <w:sz w:val="24"/>
                <w:szCs w:val="24"/>
              </w:rPr>
            </w:pPr>
            <w:r>
              <w:rPr>
                <w:b/>
                <w:bCs/>
                <w:sz w:val="24"/>
                <w:szCs w:val="24"/>
              </w:rPr>
              <w:t>Показатели конечных результатов</w:t>
            </w:r>
          </w:p>
        </w:tc>
      </w:tr>
      <w:tr w:rsidR="00561730" w:rsidTr="00CC356D">
        <w:trPr>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p>
        </w:tc>
        <w:tc>
          <w:tcPr>
            <w:tcW w:w="5899"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Обеспечение доступности к образовательным учре</w:t>
            </w:r>
            <w:r>
              <w:rPr>
                <w:sz w:val="24"/>
                <w:szCs w:val="24"/>
              </w:rPr>
              <w:t>ж</w:t>
            </w:r>
            <w:r>
              <w:rPr>
                <w:sz w:val="24"/>
                <w:szCs w:val="24"/>
              </w:rPr>
              <w:t>дениям посредством сооружения и обустройства вхо</w:t>
            </w:r>
            <w:r>
              <w:rPr>
                <w:sz w:val="24"/>
                <w:szCs w:val="24"/>
              </w:rPr>
              <w:t>д</w:t>
            </w:r>
            <w:r>
              <w:rPr>
                <w:sz w:val="24"/>
                <w:szCs w:val="24"/>
              </w:rPr>
              <w:t>ных групп, пандусов, поручней (%)</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90</w:t>
            </w:r>
          </w:p>
        </w:tc>
        <w:tc>
          <w:tcPr>
            <w:tcW w:w="138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*95</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c>
          <w:tcPr>
            <w:tcW w:w="197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r>
      <w:tr w:rsidR="00561730" w:rsidTr="00CC356D">
        <w:trPr>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w:t>
            </w:r>
          </w:p>
        </w:tc>
        <w:tc>
          <w:tcPr>
            <w:tcW w:w="5899"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Повышение уровня доступности учреждений культ</w:t>
            </w:r>
            <w:r>
              <w:rPr>
                <w:sz w:val="24"/>
                <w:szCs w:val="24"/>
              </w:rPr>
              <w:t>у</w:t>
            </w:r>
            <w:r>
              <w:rPr>
                <w:sz w:val="24"/>
                <w:szCs w:val="24"/>
              </w:rPr>
              <w:t>ры для маломобильных групп населения (%)</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90</w:t>
            </w:r>
          </w:p>
        </w:tc>
        <w:tc>
          <w:tcPr>
            <w:tcW w:w="138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*95</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c>
          <w:tcPr>
            <w:tcW w:w="197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r>
      <w:tr w:rsidR="00561730" w:rsidTr="00CC356D">
        <w:trPr>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w:t>
            </w:r>
          </w:p>
        </w:tc>
        <w:tc>
          <w:tcPr>
            <w:tcW w:w="5899"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Обеспечение доступности к учреждениям физической культуры и спорта посредством сооружения и обус</w:t>
            </w:r>
            <w:r>
              <w:rPr>
                <w:sz w:val="24"/>
                <w:szCs w:val="24"/>
              </w:rPr>
              <w:t>т</w:t>
            </w:r>
            <w:r>
              <w:rPr>
                <w:sz w:val="24"/>
                <w:szCs w:val="24"/>
              </w:rPr>
              <w:t>ройства входных групп, лифтов, пандусов, поручней (%)</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w:t>
            </w:r>
          </w:p>
        </w:tc>
        <w:tc>
          <w:tcPr>
            <w:tcW w:w="138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*75</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90</w:t>
            </w:r>
          </w:p>
        </w:tc>
        <w:tc>
          <w:tcPr>
            <w:tcW w:w="1372" w:type="dxa"/>
            <w:gridSpan w:val="2"/>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r>
              <w:rPr>
                <w:sz w:val="24"/>
                <w:szCs w:val="24"/>
              </w:rPr>
              <w:t>100</w:t>
            </w:r>
          </w:p>
          <w:p w:rsidR="00561730" w:rsidRDefault="00561730" w:rsidP="00CC356D">
            <w:pPr>
              <w:jc w:val="center"/>
              <w:rPr>
                <w:sz w:val="24"/>
                <w:szCs w:val="24"/>
              </w:rPr>
            </w:pPr>
          </w:p>
          <w:p w:rsidR="00561730" w:rsidRDefault="00561730" w:rsidP="00CC356D">
            <w:pPr>
              <w:jc w:val="center"/>
              <w:rPr>
                <w:sz w:val="24"/>
                <w:szCs w:val="24"/>
              </w:rPr>
            </w:pPr>
          </w:p>
        </w:tc>
        <w:tc>
          <w:tcPr>
            <w:tcW w:w="197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w:t>
            </w:r>
          </w:p>
        </w:tc>
      </w:tr>
      <w:tr w:rsidR="00561730" w:rsidTr="00CC356D">
        <w:trPr>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4.</w:t>
            </w:r>
          </w:p>
        </w:tc>
        <w:tc>
          <w:tcPr>
            <w:tcW w:w="5899"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Количество объектов учреждений образования и кул</w:t>
            </w:r>
            <w:r>
              <w:rPr>
                <w:sz w:val="24"/>
                <w:szCs w:val="24"/>
              </w:rPr>
              <w:t>ь</w:t>
            </w:r>
            <w:r>
              <w:rPr>
                <w:sz w:val="24"/>
                <w:szCs w:val="24"/>
              </w:rPr>
              <w:t>туры района, обеспеченных беспрепятственным до</w:t>
            </w:r>
            <w:r>
              <w:rPr>
                <w:sz w:val="24"/>
                <w:szCs w:val="24"/>
              </w:rPr>
              <w:t>с</w:t>
            </w:r>
            <w:r>
              <w:rPr>
                <w:sz w:val="24"/>
                <w:szCs w:val="24"/>
              </w:rPr>
              <w:t>тупом инвалидов и других маломобильных групп н</w:t>
            </w:r>
            <w:r>
              <w:rPr>
                <w:sz w:val="24"/>
                <w:szCs w:val="24"/>
              </w:rPr>
              <w:t>а</w:t>
            </w:r>
            <w:r>
              <w:rPr>
                <w:sz w:val="24"/>
                <w:szCs w:val="24"/>
              </w:rPr>
              <w:lastRenderedPageBreak/>
              <w:t>селения</w:t>
            </w:r>
          </w:p>
        </w:tc>
        <w:tc>
          <w:tcPr>
            <w:tcW w:w="1984"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lastRenderedPageBreak/>
              <w:t>51</w:t>
            </w:r>
          </w:p>
        </w:tc>
        <w:tc>
          <w:tcPr>
            <w:tcW w:w="138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w:t>
            </w:r>
          </w:p>
        </w:tc>
        <w:tc>
          <w:tcPr>
            <w:tcW w:w="1285"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372"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71"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61</w:t>
            </w:r>
          </w:p>
        </w:tc>
      </w:tr>
    </w:tbl>
    <w:p w:rsidR="00561730" w:rsidRPr="00B206C6" w:rsidRDefault="00561730" w:rsidP="00561730">
      <w:pPr>
        <w:jc w:val="right"/>
        <w:rPr>
          <w:lang w:val="en-US"/>
        </w:rPr>
      </w:pPr>
    </w:p>
    <w:p w:rsidR="00561730" w:rsidRDefault="00561730" w:rsidP="00CC356D">
      <w:pPr>
        <w:jc w:val="both"/>
      </w:pPr>
      <w:r>
        <w:rPr>
          <w:rFonts w:eastAsiaTheme="minorEastAsia"/>
        </w:rPr>
        <w:t>Показатели 2014 года, утвержденные постановлением администрации района от 27.11.2013 № 2507 «Об утвержде</w:t>
      </w:r>
      <w:r w:rsidR="00CC356D">
        <w:rPr>
          <w:rFonts w:eastAsiaTheme="minorEastAsia"/>
        </w:rPr>
        <w:t>нии муниципальной программы «</w:t>
      </w:r>
      <w:r>
        <w:rPr>
          <w:rFonts w:eastAsiaTheme="minorEastAsia"/>
        </w:rPr>
        <w:t>Доступная среда в Нижневартовском  районе  на 2014−2016 годы».</w:t>
      </w:r>
      <w:r w:rsidR="00CC356D">
        <w:rPr>
          <w:rFonts w:eastAsiaTheme="minorEastAsia"/>
        </w:rPr>
        <w:t>».</w:t>
      </w:r>
    </w:p>
    <w:p w:rsidR="00561730" w:rsidRDefault="00561730" w:rsidP="00561730"/>
    <w:p w:rsidR="00A77DC5" w:rsidRDefault="00561730" w:rsidP="00A77DC5">
      <w:pPr>
        <w:ind w:left="10206"/>
        <w:jc w:val="both"/>
      </w:pPr>
      <w:r>
        <w:br w:type="page"/>
      </w:r>
      <w:r w:rsidR="00A77DC5">
        <w:lastRenderedPageBreak/>
        <w:t>Приложение 2 к постановлению</w:t>
      </w:r>
    </w:p>
    <w:p w:rsidR="00A77DC5" w:rsidRDefault="00A77DC5" w:rsidP="00A77DC5">
      <w:pPr>
        <w:ind w:left="10206"/>
        <w:jc w:val="both"/>
      </w:pPr>
      <w:r>
        <w:t>администрации района</w:t>
      </w:r>
    </w:p>
    <w:p w:rsidR="00A77DC5" w:rsidRDefault="00A77DC5" w:rsidP="00A77DC5">
      <w:pPr>
        <w:ind w:left="10206"/>
        <w:jc w:val="both"/>
      </w:pPr>
      <w:r>
        <w:t xml:space="preserve">от </w:t>
      </w:r>
      <w:r w:rsidR="00B9424C">
        <w:t>05.11.2014</w:t>
      </w:r>
      <w:r>
        <w:t xml:space="preserve"> № </w:t>
      </w:r>
      <w:r w:rsidR="00B9424C">
        <w:t>2217</w:t>
      </w:r>
    </w:p>
    <w:p w:rsidR="00A77DC5" w:rsidRDefault="00A77DC5" w:rsidP="00A77DC5">
      <w:pPr>
        <w:ind w:left="10206"/>
        <w:jc w:val="both"/>
      </w:pPr>
    </w:p>
    <w:p w:rsidR="00A77DC5" w:rsidRDefault="00A77DC5" w:rsidP="00A77DC5">
      <w:pPr>
        <w:ind w:left="10206"/>
        <w:jc w:val="both"/>
      </w:pPr>
    </w:p>
    <w:p w:rsidR="00561730" w:rsidRDefault="00561730" w:rsidP="00A77DC5">
      <w:pPr>
        <w:ind w:left="10206"/>
        <w:jc w:val="both"/>
      </w:pPr>
      <w:r>
        <w:t xml:space="preserve">Приложение 2 к муниципальной программе «Социальная поддержка жителей Нижневартовского района на 2014–2016 годы» </w:t>
      </w:r>
    </w:p>
    <w:p w:rsidR="00561730" w:rsidRDefault="00561730" w:rsidP="00561730"/>
    <w:p w:rsidR="00561730" w:rsidRDefault="00561730" w:rsidP="00561730"/>
    <w:p w:rsidR="00561730" w:rsidRDefault="00561730" w:rsidP="00561730">
      <w:pPr>
        <w:jc w:val="center"/>
        <w:rPr>
          <w:b/>
        </w:rPr>
      </w:pPr>
      <w:r>
        <w:rPr>
          <w:b/>
        </w:rPr>
        <w:t>Перечень программных мероприятий муниципальной программы</w:t>
      </w:r>
    </w:p>
    <w:p w:rsidR="00561730" w:rsidRDefault="00561730" w:rsidP="00561730">
      <w:pPr>
        <w:jc w:val="center"/>
        <w:rPr>
          <w:b/>
        </w:rPr>
      </w:pPr>
      <w:r>
        <w:rPr>
          <w:b/>
        </w:rPr>
        <w:t>«Социальная поддержка жителей Нижневартовского района на 2014–2016 годы»</w:t>
      </w:r>
    </w:p>
    <w:p w:rsidR="00561730" w:rsidRDefault="00561730" w:rsidP="00561730"/>
    <w:tbl>
      <w:tblPr>
        <w:tblW w:w="15169" w:type="dxa"/>
        <w:tblInd w:w="-460" w:type="dxa"/>
        <w:tblLayout w:type="fixed"/>
        <w:tblLook w:val="00A0"/>
      </w:tblPr>
      <w:tblGrid>
        <w:gridCol w:w="710"/>
        <w:gridCol w:w="284"/>
        <w:gridCol w:w="175"/>
        <w:gridCol w:w="3141"/>
        <w:gridCol w:w="966"/>
        <w:gridCol w:w="1388"/>
        <w:gridCol w:w="421"/>
        <w:gridCol w:w="142"/>
        <w:gridCol w:w="2413"/>
        <w:gridCol w:w="1275"/>
        <w:gridCol w:w="69"/>
        <w:gridCol w:w="1142"/>
        <w:gridCol w:w="65"/>
        <w:gridCol w:w="992"/>
        <w:gridCol w:w="85"/>
        <w:gridCol w:w="999"/>
        <w:gridCol w:w="888"/>
        <w:gridCol w:w="14"/>
      </w:tblGrid>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A77DC5" w:rsidRPr="00A77DC5" w:rsidRDefault="00561730" w:rsidP="00CC356D">
            <w:pPr>
              <w:jc w:val="center"/>
              <w:rPr>
                <w:b/>
                <w:sz w:val="24"/>
                <w:szCs w:val="24"/>
              </w:rPr>
            </w:pPr>
            <w:r w:rsidRPr="00A77DC5">
              <w:rPr>
                <w:b/>
                <w:sz w:val="24"/>
                <w:szCs w:val="24"/>
              </w:rPr>
              <w:t>№</w:t>
            </w:r>
          </w:p>
          <w:p w:rsidR="00561730" w:rsidRPr="00A77DC5" w:rsidRDefault="00561730" w:rsidP="00CC356D">
            <w:pPr>
              <w:jc w:val="center"/>
              <w:rPr>
                <w:b/>
                <w:sz w:val="24"/>
                <w:szCs w:val="24"/>
              </w:rPr>
            </w:pPr>
            <w:r w:rsidRPr="00A77DC5">
              <w:rPr>
                <w:b/>
                <w:sz w:val="24"/>
                <w:szCs w:val="24"/>
              </w:rPr>
              <w:t>п/п</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Мероприятия муниципальной</w:t>
            </w:r>
          </w:p>
          <w:p w:rsidR="00561730" w:rsidRPr="00A77DC5" w:rsidRDefault="00561730" w:rsidP="00CC356D">
            <w:pPr>
              <w:jc w:val="center"/>
              <w:rPr>
                <w:b/>
                <w:sz w:val="24"/>
                <w:szCs w:val="24"/>
              </w:rPr>
            </w:pPr>
            <w:r w:rsidRPr="00A77DC5">
              <w:rPr>
                <w:b/>
                <w:sz w:val="24"/>
                <w:szCs w:val="24"/>
              </w:rPr>
              <w:t>программы</w:t>
            </w:r>
          </w:p>
        </w:tc>
        <w:tc>
          <w:tcPr>
            <w:tcW w:w="1951"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Ответственный</w:t>
            </w:r>
          </w:p>
          <w:p w:rsidR="00561730" w:rsidRPr="00A77DC5" w:rsidRDefault="00561730" w:rsidP="00CC356D">
            <w:pPr>
              <w:jc w:val="center"/>
              <w:rPr>
                <w:b/>
                <w:sz w:val="24"/>
                <w:szCs w:val="24"/>
              </w:rPr>
            </w:pPr>
            <w:r w:rsidRPr="00A77DC5">
              <w:rPr>
                <w:b/>
                <w:sz w:val="24"/>
                <w:szCs w:val="24"/>
              </w:rPr>
              <w:t>исполнитель/</w:t>
            </w:r>
            <w:r w:rsidR="00A77DC5">
              <w:rPr>
                <w:b/>
                <w:sz w:val="24"/>
                <w:szCs w:val="24"/>
              </w:rPr>
              <w:t xml:space="preserve"> </w:t>
            </w:r>
            <w:r w:rsidRPr="00A77DC5">
              <w:rPr>
                <w:b/>
                <w:sz w:val="24"/>
                <w:szCs w:val="24"/>
              </w:rPr>
              <w:t>соисполнитель</w:t>
            </w:r>
          </w:p>
        </w:tc>
        <w:tc>
          <w:tcPr>
            <w:tcW w:w="3757"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Источники</w:t>
            </w:r>
          </w:p>
          <w:p w:rsidR="00561730" w:rsidRPr="00A77DC5" w:rsidRDefault="00561730" w:rsidP="00CC356D">
            <w:pPr>
              <w:jc w:val="center"/>
              <w:rPr>
                <w:b/>
                <w:sz w:val="24"/>
                <w:szCs w:val="24"/>
              </w:rPr>
            </w:pPr>
            <w:r w:rsidRPr="00A77DC5">
              <w:rPr>
                <w:b/>
                <w:sz w:val="24"/>
                <w:szCs w:val="24"/>
              </w:rPr>
              <w:t>финансирования</w:t>
            </w:r>
          </w:p>
        </w:tc>
        <w:tc>
          <w:tcPr>
            <w:tcW w:w="4171" w:type="dxa"/>
            <w:gridSpan w:val="6"/>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Финансовые затраты на</w:t>
            </w:r>
          </w:p>
          <w:p w:rsidR="00561730" w:rsidRPr="00A77DC5" w:rsidRDefault="00561730" w:rsidP="00CC356D">
            <w:pPr>
              <w:jc w:val="center"/>
              <w:rPr>
                <w:b/>
                <w:sz w:val="24"/>
                <w:szCs w:val="24"/>
              </w:rPr>
            </w:pPr>
            <w:r w:rsidRPr="00A77DC5">
              <w:rPr>
                <w:b/>
                <w:sz w:val="24"/>
                <w:szCs w:val="24"/>
              </w:rPr>
              <w:t>реализацию (тыс. рублей)</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Pr="00A77DC5" w:rsidRDefault="00561730" w:rsidP="00CC356D">
            <w:pPr>
              <w:rPr>
                <w:b/>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Pr="00A77DC5" w:rsidRDefault="00561730" w:rsidP="00CC356D">
            <w:pPr>
              <w:rPr>
                <w:b/>
                <w:sz w:val="24"/>
                <w:szCs w:val="24"/>
              </w:rPr>
            </w:pPr>
          </w:p>
        </w:tc>
        <w:tc>
          <w:tcPr>
            <w:tcW w:w="1951"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Pr="00A77DC5" w:rsidRDefault="00561730" w:rsidP="00CC356D">
            <w:pPr>
              <w:rPr>
                <w:b/>
                <w:sz w:val="24"/>
                <w:szCs w:val="24"/>
              </w:rPr>
            </w:pPr>
          </w:p>
        </w:tc>
        <w:tc>
          <w:tcPr>
            <w:tcW w:w="3757"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Pr="00A77DC5" w:rsidRDefault="00561730" w:rsidP="00CC356D">
            <w:pPr>
              <w:rPr>
                <w:b/>
                <w:sz w:val="24"/>
                <w:szCs w:val="24"/>
              </w:rPr>
            </w:pPr>
          </w:p>
        </w:tc>
        <w:tc>
          <w:tcPr>
            <w:tcW w:w="1142" w:type="dxa"/>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всего</w:t>
            </w:r>
          </w:p>
        </w:tc>
        <w:tc>
          <w:tcPr>
            <w:tcW w:w="3029" w:type="dxa"/>
            <w:gridSpan w:val="5"/>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в том числе</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Pr="00A77DC5" w:rsidRDefault="00561730" w:rsidP="00CC356D">
            <w:pPr>
              <w:rPr>
                <w:b/>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Pr="00A77DC5" w:rsidRDefault="00561730" w:rsidP="00CC356D">
            <w:pPr>
              <w:rPr>
                <w:b/>
                <w:sz w:val="24"/>
                <w:szCs w:val="24"/>
              </w:rPr>
            </w:pPr>
          </w:p>
        </w:tc>
        <w:tc>
          <w:tcPr>
            <w:tcW w:w="1951"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Pr="00A77DC5" w:rsidRDefault="00561730" w:rsidP="00CC356D">
            <w:pPr>
              <w:rPr>
                <w:b/>
                <w:sz w:val="24"/>
                <w:szCs w:val="24"/>
              </w:rPr>
            </w:pPr>
          </w:p>
        </w:tc>
        <w:tc>
          <w:tcPr>
            <w:tcW w:w="3757"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Pr="00A77DC5" w:rsidRDefault="00561730" w:rsidP="00CC356D">
            <w:pPr>
              <w:rPr>
                <w:b/>
                <w:sz w:val="24"/>
                <w:szCs w:val="24"/>
              </w:rPr>
            </w:pPr>
          </w:p>
        </w:tc>
        <w:tc>
          <w:tcPr>
            <w:tcW w:w="1142" w:type="dxa"/>
            <w:tcBorders>
              <w:top w:val="single" w:sz="4" w:space="0" w:color="auto"/>
              <w:left w:val="single" w:sz="4" w:space="0" w:color="auto"/>
              <w:bottom w:val="single" w:sz="4" w:space="0" w:color="auto"/>
              <w:right w:val="single" w:sz="4" w:space="0" w:color="auto"/>
            </w:tcBorders>
            <w:noWrap/>
          </w:tcPr>
          <w:p w:rsidR="00561730" w:rsidRPr="00A77DC5" w:rsidRDefault="00561730" w:rsidP="00CC356D">
            <w:pPr>
              <w:jc w:val="center"/>
              <w:rPr>
                <w:b/>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2014</w:t>
            </w:r>
          </w:p>
          <w:p w:rsidR="00561730" w:rsidRPr="00A77DC5" w:rsidRDefault="00561730" w:rsidP="00CC356D">
            <w:pPr>
              <w:jc w:val="center"/>
              <w:rPr>
                <w:b/>
                <w:sz w:val="24"/>
                <w:szCs w:val="24"/>
              </w:rPr>
            </w:pPr>
            <w:r w:rsidRPr="00A77DC5">
              <w:rPr>
                <w:b/>
                <w:sz w:val="24"/>
                <w:szCs w:val="24"/>
              </w:rPr>
              <w:t>год</w:t>
            </w:r>
          </w:p>
        </w:tc>
        <w:tc>
          <w:tcPr>
            <w:tcW w:w="999" w:type="dxa"/>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2015</w:t>
            </w:r>
          </w:p>
          <w:p w:rsidR="00561730" w:rsidRPr="00A77DC5" w:rsidRDefault="00561730" w:rsidP="00CC356D">
            <w:pPr>
              <w:jc w:val="center"/>
              <w:rPr>
                <w:b/>
                <w:sz w:val="24"/>
                <w:szCs w:val="24"/>
              </w:rPr>
            </w:pPr>
            <w:r w:rsidRPr="00A77DC5">
              <w:rPr>
                <w:b/>
                <w:sz w:val="24"/>
                <w:szCs w:val="24"/>
              </w:rPr>
              <w:t>год</w:t>
            </w:r>
          </w:p>
        </w:tc>
        <w:tc>
          <w:tcPr>
            <w:tcW w:w="888" w:type="dxa"/>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2016</w:t>
            </w:r>
          </w:p>
          <w:p w:rsidR="00561730" w:rsidRPr="00A77DC5" w:rsidRDefault="00561730" w:rsidP="00CC356D">
            <w:pPr>
              <w:jc w:val="center"/>
              <w:rPr>
                <w:b/>
                <w:sz w:val="24"/>
                <w:szCs w:val="24"/>
              </w:rPr>
            </w:pPr>
            <w:r w:rsidRPr="00A77DC5">
              <w:rPr>
                <w:b/>
                <w:sz w:val="24"/>
                <w:szCs w:val="24"/>
              </w:rPr>
              <w:t>год</w:t>
            </w:r>
          </w:p>
        </w:tc>
      </w:tr>
      <w:tr w:rsidR="00561730" w:rsidTr="00A77DC5">
        <w:trPr>
          <w:gridAfter w:val="1"/>
          <w:wAfter w:w="14" w:type="dxa"/>
          <w:trHeight w:val="153"/>
        </w:trPr>
        <w:tc>
          <w:tcPr>
            <w:tcW w:w="1169" w:type="dxa"/>
            <w:gridSpan w:val="3"/>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1</w:t>
            </w:r>
          </w:p>
        </w:tc>
        <w:tc>
          <w:tcPr>
            <w:tcW w:w="4107" w:type="dxa"/>
            <w:gridSpan w:val="2"/>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2</w:t>
            </w:r>
          </w:p>
        </w:tc>
        <w:tc>
          <w:tcPr>
            <w:tcW w:w="1951" w:type="dxa"/>
            <w:gridSpan w:val="3"/>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3</w:t>
            </w:r>
          </w:p>
        </w:tc>
        <w:tc>
          <w:tcPr>
            <w:tcW w:w="3757" w:type="dxa"/>
            <w:gridSpan w:val="3"/>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4</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5</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6</w:t>
            </w:r>
          </w:p>
        </w:tc>
        <w:tc>
          <w:tcPr>
            <w:tcW w:w="999" w:type="dxa"/>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7</w:t>
            </w:r>
          </w:p>
        </w:tc>
        <w:tc>
          <w:tcPr>
            <w:tcW w:w="888" w:type="dxa"/>
            <w:tcBorders>
              <w:top w:val="single" w:sz="4" w:space="0" w:color="auto"/>
              <w:left w:val="single" w:sz="4" w:space="0" w:color="auto"/>
              <w:bottom w:val="single" w:sz="4" w:space="0" w:color="auto"/>
              <w:right w:val="single" w:sz="4" w:space="0" w:color="auto"/>
            </w:tcBorders>
            <w:noWrap/>
            <w:hideMark/>
          </w:tcPr>
          <w:p w:rsidR="00561730" w:rsidRPr="00A77DC5" w:rsidRDefault="00561730" w:rsidP="00CC356D">
            <w:pPr>
              <w:jc w:val="center"/>
              <w:rPr>
                <w:b/>
                <w:sz w:val="24"/>
                <w:szCs w:val="24"/>
              </w:rPr>
            </w:pPr>
            <w:r w:rsidRPr="00A77DC5">
              <w:rPr>
                <w:b/>
                <w:sz w:val="24"/>
                <w:szCs w:val="24"/>
              </w:rPr>
              <w:t>8</w:t>
            </w:r>
          </w:p>
        </w:tc>
      </w:tr>
      <w:tr w:rsidR="00561730" w:rsidTr="00A77DC5">
        <w:trPr>
          <w:gridAfter w:val="1"/>
          <w:wAfter w:w="14" w:type="dxa"/>
          <w:trHeight w:val="153"/>
        </w:trPr>
        <w:tc>
          <w:tcPr>
            <w:tcW w:w="15155" w:type="dxa"/>
            <w:gridSpan w:val="17"/>
            <w:tcBorders>
              <w:top w:val="single" w:sz="4" w:space="0" w:color="auto"/>
              <w:left w:val="single" w:sz="4" w:space="0" w:color="auto"/>
              <w:bottom w:val="single" w:sz="4" w:space="0" w:color="auto"/>
              <w:right w:val="single" w:sz="4" w:space="0" w:color="auto"/>
            </w:tcBorders>
            <w:noWrap/>
            <w:hideMark/>
          </w:tcPr>
          <w:p w:rsidR="00561730" w:rsidRDefault="00561730" w:rsidP="00CC356D">
            <w:pPr>
              <w:pStyle w:val="ConsPlusTitle"/>
              <w:jc w:val="both"/>
              <w:rPr>
                <w:rFonts w:ascii="Times New Roman" w:hAnsi="Times New Roman" w:cs="Times New Roman"/>
                <w:b w:val="0"/>
                <w:sz w:val="24"/>
                <w:szCs w:val="24"/>
              </w:rPr>
            </w:pPr>
            <w:r w:rsidRPr="00A77DC5">
              <w:rPr>
                <w:rFonts w:ascii="Times New Roman" w:hAnsi="Times New Roman" w:cs="Times New Roman"/>
                <w:b w:val="0"/>
                <w:sz w:val="24"/>
                <w:szCs w:val="24"/>
              </w:rPr>
              <w:t>Цель 1</w:t>
            </w:r>
            <w:r>
              <w:rPr>
                <w:rFonts w:ascii="Times New Roman" w:hAnsi="Times New Roman" w:cs="Times New Roman"/>
                <w:sz w:val="24"/>
                <w:szCs w:val="24"/>
              </w:rPr>
              <w:t xml:space="preserve"> – </w:t>
            </w:r>
            <w:r w:rsidR="00A77DC5">
              <w:rPr>
                <w:rFonts w:ascii="Times New Roman" w:hAnsi="Times New Roman" w:cs="Times New Roman"/>
                <w:b w:val="0"/>
                <w:sz w:val="24"/>
                <w:szCs w:val="24"/>
              </w:rPr>
              <w:t xml:space="preserve">создание условий </w:t>
            </w:r>
            <w:r>
              <w:rPr>
                <w:rFonts w:ascii="Times New Roman" w:hAnsi="Times New Roman" w:cs="Times New Roman"/>
                <w:b w:val="0"/>
                <w:sz w:val="24"/>
                <w:szCs w:val="24"/>
              </w:rPr>
              <w:t>для поддержания стабильного качества жизни   пожилых людей, инвалидов, граждан других категорий путем оказ</w:t>
            </w:r>
            <w:r>
              <w:rPr>
                <w:rFonts w:ascii="Times New Roman" w:hAnsi="Times New Roman" w:cs="Times New Roman"/>
                <w:b w:val="0"/>
                <w:sz w:val="24"/>
                <w:szCs w:val="24"/>
              </w:rPr>
              <w:t>а</w:t>
            </w:r>
            <w:r>
              <w:rPr>
                <w:rFonts w:ascii="Times New Roman" w:hAnsi="Times New Roman" w:cs="Times New Roman"/>
                <w:b w:val="0"/>
                <w:sz w:val="24"/>
                <w:szCs w:val="24"/>
              </w:rPr>
              <w:t>ния социальной помощи и социальной поддержки. Сохранение достигнутого за последние годы уровня социальной безопасности отдельных к</w:t>
            </w:r>
            <w:r>
              <w:rPr>
                <w:rFonts w:ascii="Times New Roman" w:hAnsi="Times New Roman" w:cs="Times New Roman"/>
                <w:b w:val="0"/>
                <w:sz w:val="24"/>
                <w:szCs w:val="24"/>
              </w:rPr>
              <w:t>а</w:t>
            </w:r>
            <w:r>
              <w:rPr>
                <w:rFonts w:ascii="Times New Roman" w:hAnsi="Times New Roman" w:cs="Times New Roman"/>
                <w:b w:val="0"/>
                <w:sz w:val="24"/>
                <w:szCs w:val="24"/>
              </w:rPr>
              <w:t>тегорий граждан</w:t>
            </w:r>
          </w:p>
        </w:tc>
      </w:tr>
      <w:tr w:rsidR="00561730" w:rsidTr="00A77DC5">
        <w:trPr>
          <w:gridAfter w:val="1"/>
          <w:wAfter w:w="14" w:type="dxa"/>
          <w:trHeight w:val="153"/>
        </w:trPr>
        <w:tc>
          <w:tcPr>
            <w:tcW w:w="15155" w:type="dxa"/>
            <w:gridSpan w:val="17"/>
            <w:tcBorders>
              <w:top w:val="single" w:sz="4" w:space="0" w:color="auto"/>
              <w:left w:val="single" w:sz="4" w:space="0" w:color="auto"/>
              <w:bottom w:val="single" w:sz="4" w:space="0" w:color="auto"/>
              <w:right w:val="single" w:sz="4" w:space="0" w:color="auto"/>
            </w:tcBorders>
            <w:noWrap/>
            <w:hideMark/>
          </w:tcPr>
          <w:p w:rsidR="00561730" w:rsidRDefault="00561730" w:rsidP="002F7B2C">
            <w:pPr>
              <w:jc w:val="both"/>
              <w:rPr>
                <w:sz w:val="24"/>
                <w:szCs w:val="24"/>
              </w:rPr>
            </w:pPr>
            <w:r>
              <w:rPr>
                <w:sz w:val="24"/>
                <w:szCs w:val="24"/>
              </w:rPr>
              <w:t xml:space="preserve">Подпрограмма 1 </w:t>
            </w:r>
            <w:r w:rsidR="002F7B2C">
              <w:rPr>
                <w:sz w:val="24"/>
                <w:szCs w:val="24"/>
              </w:rPr>
              <w:t>−</w:t>
            </w:r>
            <w:r>
              <w:rPr>
                <w:sz w:val="24"/>
                <w:szCs w:val="24"/>
              </w:rPr>
              <w:t xml:space="preserve"> Социальная поддержка жителей Нижневартовского района</w:t>
            </w:r>
          </w:p>
        </w:tc>
      </w:tr>
      <w:tr w:rsidR="00561730" w:rsidTr="00A77DC5">
        <w:trPr>
          <w:gridAfter w:val="1"/>
          <w:wAfter w:w="14" w:type="dxa"/>
          <w:trHeight w:val="153"/>
        </w:trPr>
        <w:tc>
          <w:tcPr>
            <w:tcW w:w="15155" w:type="dxa"/>
            <w:gridSpan w:val="17"/>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pPr>
            <w:r>
              <w:rPr>
                <w:sz w:val="24"/>
                <w:szCs w:val="24"/>
              </w:rPr>
              <w:t>Задача 1 – усиление социальной защиты уязвимых групп населения путем предоставления адресной социальной помощи</w:t>
            </w:r>
            <w:r>
              <w:t xml:space="preserve"> </w:t>
            </w: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1.1.</w:t>
            </w: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t>Единовременная материальная в</w:t>
            </w:r>
            <w:r>
              <w:rPr>
                <w:sz w:val="24"/>
                <w:szCs w:val="24"/>
              </w:rPr>
              <w:t>ы</w:t>
            </w:r>
            <w:r>
              <w:rPr>
                <w:sz w:val="24"/>
                <w:szCs w:val="24"/>
              </w:rPr>
              <w:t>плата ко Дню снятия блокады города Ленинграда (1944 год)</w:t>
            </w:r>
          </w:p>
          <w:p w:rsidR="00561730" w:rsidRDefault="00561730" w:rsidP="00CC356D">
            <w:pPr>
              <w:jc w:val="both"/>
              <w:rPr>
                <w:sz w:val="24"/>
                <w:szCs w:val="24"/>
              </w:rPr>
            </w:pP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1.2.</w:t>
            </w: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Единовременная материальная в</w:t>
            </w:r>
            <w:r>
              <w:rPr>
                <w:sz w:val="24"/>
                <w:szCs w:val="24"/>
              </w:rPr>
              <w:t>ы</w:t>
            </w:r>
            <w:r>
              <w:rPr>
                <w:sz w:val="24"/>
                <w:szCs w:val="24"/>
              </w:rPr>
              <w:t>плата ко Дню памяти о россиянах, исполнявших служебный долг за пределами Отечества</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517,5</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172,5</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172,5</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172,5</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517,5</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172,5</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172,5</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172,5</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172,5</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172,5</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1.3.</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Единовременная материальная в</w:t>
            </w:r>
            <w:r>
              <w:rPr>
                <w:sz w:val="24"/>
                <w:szCs w:val="24"/>
              </w:rPr>
              <w:t>ы</w:t>
            </w:r>
            <w:r>
              <w:rPr>
                <w:sz w:val="24"/>
                <w:szCs w:val="24"/>
              </w:rPr>
              <w:t>плата к Международному дню осв</w:t>
            </w:r>
            <w:r>
              <w:rPr>
                <w:sz w:val="24"/>
                <w:szCs w:val="24"/>
              </w:rPr>
              <w:t>о</w:t>
            </w:r>
            <w:r>
              <w:rPr>
                <w:sz w:val="24"/>
                <w:szCs w:val="24"/>
              </w:rPr>
              <w:t>бождения узников фашистских кон</w:t>
            </w:r>
            <w:r>
              <w:rPr>
                <w:sz w:val="24"/>
                <w:szCs w:val="24"/>
              </w:rPr>
              <w:t>ц</w:t>
            </w:r>
            <w:r>
              <w:rPr>
                <w:sz w:val="24"/>
                <w:szCs w:val="24"/>
              </w:rPr>
              <w:t>лагерей</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18,0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6,0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6,0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6,0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18,0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6,0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6,0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6,0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6,0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6,0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1.4.</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Единовременная материальная в</w:t>
            </w:r>
            <w:r>
              <w:rPr>
                <w:sz w:val="24"/>
                <w:szCs w:val="24"/>
              </w:rPr>
              <w:t>ы</w:t>
            </w:r>
            <w:r>
              <w:rPr>
                <w:sz w:val="24"/>
                <w:szCs w:val="24"/>
              </w:rPr>
              <w:t>плата ко Дню памяти погибших в р</w:t>
            </w:r>
            <w:r>
              <w:rPr>
                <w:sz w:val="24"/>
                <w:szCs w:val="24"/>
              </w:rPr>
              <w:t>а</w:t>
            </w:r>
            <w:r>
              <w:rPr>
                <w:sz w:val="24"/>
                <w:szCs w:val="24"/>
              </w:rPr>
              <w:t>диационных авариях и катастрофах:</w:t>
            </w:r>
          </w:p>
          <w:p w:rsidR="00561730" w:rsidRDefault="00561730" w:rsidP="00CC356D">
            <w:pPr>
              <w:jc w:val="both"/>
              <w:rPr>
                <w:sz w:val="24"/>
                <w:szCs w:val="24"/>
              </w:rPr>
            </w:pPr>
            <w:r>
              <w:rPr>
                <w:sz w:val="24"/>
                <w:szCs w:val="24"/>
              </w:rPr>
              <w:t>семьям умерших участников ликв</w:t>
            </w:r>
            <w:r>
              <w:rPr>
                <w:sz w:val="24"/>
                <w:szCs w:val="24"/>
              </w:rPr>
              <w:t>и</w:t>
            </w:r>
            <w:r>
              <w:rPr>
                <w:sz w:val="24"/>
                <w:szCs w:val="24"/>
              </w:rPr>
              <w:t>дации последствий аварии на Черн</w:t>
            </w:r>
            <w:r>
              <w:rPr>
                <w:sz w:val="24"/>
                <w:szCs w:val="24"/>
              </w:rPr>
              <w:t>о</w:t>
            </w:r>
            <w:r>
              <w:rPr>
                <w:sz w:val="24"/>
                <w:szCs w:val="24"/>
              </w:rPr>
              <w:t>быльской атомной электростанции;</w:t>
            </w:r>
          </w:p>
          <w:p w:rsidR="00561730" w:rsidRDefault="00561730" w:rsidP="00CC356D">
            <w:pPr>
              <w:jc w:val="both"/>
              <w:rPr>
                <w:sz w:val="24"/>
                <w:szCs w:val="24"/>
              </w:rPr>
            </w:pPr>
            <w:r>
              <w:rPr>
                <w:sz w:val="24"/>
                <w:szCs w:val="24"/>
              </w:rPr>
              <w:t>участникам ликвидации последствий аварии на Чернобыльской атомной электростанции</w:t>
            </w:r>
          </w:p>
        </w:tc>
        <w:tc>
          <w:tcPr>
            <w:tcW w:w="1809"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p w:rsidR="00561730" w:rsidRDefault="00561730" w:rsidP="00CC356D">
            <w:pPr>
              <w:jc w:val="both"/>
              <w:rPr>
                <w:sz w:val="24"/>
                <w:szCs w:val="24"/>
              </w:rPr>
            </w:pPr>
          </w:p>
          <w:p w:rsidR="00561730" w:rsidRDefault="00561730" w:rsidP="00CC356D">
            <w:pPr>
              <w:jc w:val="both"/>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105,0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33,0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36,0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36,0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105,0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33,0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36,0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36,0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33,0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33,0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1.5.</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lastRenderedPageBreak/>
              <w:t>Единовременная материальная в</w:t>
            </w:r>
            <w:r>
              <w:rPr>
                <w:sz w:val="24"/>
                <w:szCs w:val="24"/>
              </w:rPr>
              <w:t>ы</w:t>
            </w:r>
            <w:r>
              <w:rPr>
                <w:sz w:val="24"/>
                <w:szCs w:val="24"/>
              </w:rPr>
              <w:t>плата ко Дню Победы в Великой Отечественной войне 1941–1945 г</w:t>
            </w:r>
            <w:r>
              <w:rPr>
                <w:sz w:val="24"/>
                <w:szCs w:val="24"/>
              </w:rPr>
              <w:t>о</w:t>
            </w:r>
            <w:r>
              <w:rPr>
                <w:sz w:val="24"/>
                <w:szCs w:val="24"/>
              </w:rPr>
              <w:t>дов:</w:t>
            </w:r>
          </w:p>
          <w:p w:rsidR="00561730" w:rsidRDefault="00561730" w:rsidP="00CC356D">
            <w:pPr>
              <w:jc w:val="both"/>
              <w:rPr>
                <w:sz w:val="24"/>
                <w:szCs w:val="24"/>
              </w:rPr>
            </w:pPr>
            <w:r>
              <w:rPr>
                <w:sz w:val="24"/>
                <w:szCs w:val="24"/>
              </w:rPr>
              <w:lastRenderedPageBreak/>
              <w:t>участникам и инвалидам Великой Отечественной войны;</w:t>
            </w:r>
          </w:p>
          <w:p w:rsidR="00561730" w:rsidRDefault="00561730" w:rsidP="00CC356D">
            <w:pPr>
              <w:jc w:val="both"/>
              <w:rPr>
                <w:sz w:val="24"/>
                <w:szCs w:val="24"/>
              </w:rPr>
            </w:pPr>
            <w:r>
              <w:rPr>
                <w:sz w:val="24"/>
                <w:szCs w:val="24"/>
              </w:rPr>
              <w:t>вдовам умерших участников и инв</w:t>
            </w:r>
            <w:r>
              <w:rPr>
                <w:sz w:val="24"/>
                <w:szCs w:val="24"/>
              </w:rPr>
              <w:t>а</w:t>
            </w:r>
            <w:r>
              <w:rPr>
                <w:sz w:val="24"/>
                <w:szCs w:val="24"/>
              </w:rPr>
              <w:t>лидов Великой Отечественной во</w:t>
            </w:r>
            <w:r>
              <w:rPr>
                <w:sz w:val="24"/>
                <w:szCs w:val="24"/>
              </w:rPr>
              <w:t>й</w:t>
            </w:r>
            <w:r>
              <w:rPr>
                <w:sz w:val="24"/>
                <w:szCs w:val="24"/>
              </w:rPr>
              <w:t>ны;</w:t>
            </w:r>
          </w:p>
          <w:p w:rsidR="00561730" w:rsidRDefault="00561730" w:rsidP="00CC356D">
            <w:pPr>
              <w:jc w:val="both"/>
              <w:rPr>
                <w:sz w:val="24"/>
                <w:szCs w:val="24"/>
              </w:rPr>
            </w:pPr>
            <w:r>
              <w:rPr>
                <w:sz w:val="24"/>
                <w:szCs w:val="24"/>
              </w:rPr>
              <w:t>бывшим узникам нацистских концл</w:t>
            </w:r>
            <w:r>
              <w:rPr>
                <w:sz w:val="24"/>
                <w:szCs w:val="24"/>
              </w:rPr>
              <w:t>а</w:t>
            </w:r>
            <w:r>
              <w:rPr>
                <w:sz w:val="24"/>
                <w:szCs w:val="24"/>
              </w:rPr>
              <w:t>герей, тюрем и гетто, а также бы</w:t>
            </w:r>
            <w:r>
              <w:rPr>
                <w:sz w:val="24"/>
                <w:szCs w:val="24"/>
              </w:rPr>
              <w:t>в</w:t>
            </w:r>
            <w:r>
              <w:rPr>
                <w:sz w:val="24"/>
                <w:szCs w:val="24"/>
              </w:rPr>
              <w:t>шим несовершеннолетним узникам концлагерей, гетто и других мест принудительного содержания, со</w:t>
            </w:r>
            <w:r>
              <w:rPr>
                <w:sz w:val="24"/>
                <w:szCs w:val="24"/>
              </w:rPr>
              <w:t>з</w:t>
            </w:r>
            <w:r>
              <w:rPr>
                <w:sz w:val="24"/>
                <w:szCs w:val="24"/>
              </w:rPr>
              <w:t>данных фашистами;</w:t>
            </w:r>
          </w:p>
          <w:p w:rsidR="00561730" w:rsidRDefault="00561730" w:rsidP="00CC356D">
            <w:pPr>
              <w:jc w:val="both"/>
              <w:rPr>
                <w:sz w:val="24"/>
                <w:szCs w:val="24"/>
              </w:rPr>
            </w:pPr>
            <w:r>
              <w:rPr>
                <w:sz w:val="24"/>
                <w:szCs w:val="24"/>
              </w:rPr>
              <w:t>лицам, награжденным знаком «Ж</w:t>
            </w:r>
            <w:r>
              <w:rPr>
                <w:sz w:val="24"/>
                <w:szCs w:val="24"/>
              </w:rPr>
              <w:t>и</w:t>
            </w:r>
            <w:r>
              <w:rPr>
                <w:sz w:val="24"/>
                <w:szCs w:val="24"/>
              </w:rPr>
              <w:t>телю блокадного Ленинграда»;</w:t>
            </w:r>
          </w:p>
          <w:p w:rsidR="00561730" w:rsidRDefault="00561730" w:rsidP="00CC356D">
            <w:pPr>
              <w:jc w:val="both"/>
              <w:rPr>
                <w:sz w:val="24"/>
                <w:szCs w:val="24"/>
              </w:rPr>
            </w:pPr>
            <w:r>
              <w:rPr>
                <w:sz w:val="24"/>
                <w:szCs w:val="24"/>
              </w:rPr>
              <w:t>лицам, проработавшим в тылу в п</w:t>
            </w:r>
            <w:r>
              <w:rPr>
                <w:sz w:val="24"/>
                <w:szCs w:val="24"/>
              </w:rPr>
              <w:t>е</w:t>
            </w:r>
            <w:r>
              <w:rPr>
                <w:sz w:val="24"/>
                <w:szCs w:val="24"/>
              </w:rPr>
              <w:t>риод с 22 июня 1941 года по 09 мая 1945 года не менее 6 месяцев, а та</w:t>
            </w:r>
            <w:r>
              <w:rPr>
                <w:sz w:val="24"/>
                <w:szCs w:val="24"/>
              </w:rPr>
              <w:t>к</w:t>
            </w:r>
            <w:r>
              <w:rPr>
                <w:sz w:val="24"/>
                <w:szCs w:val="24"/>
              </w:rPr>
              <w:t>же лицам, награжденным орденами и медалями СССР за самоотверженный труд в период Великой Отечестве</w:t>
            </w:r>
            <w:r>
              <w:rPr>
                <w:sz w:val="24"/>
                <w:szCs w:val="24"/>
              </w:rPr>
              <w:t>н</w:t>
            </w:r>
            <w:r>
              <w:rPr>
                <w:sz w:val="24"/>
                <w:szCs w:val="24"/>
              </w:rPr>
              <w:t>ной войны</w:t>
            </w:r>
          </w:p>
        </w:tc>
        <w:tc>
          <w:tcPr>
            <w:tcW w:w="1809"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lastRenderedPageBreak/>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lastRenderedPageBreak/>
              <w:t>рации района</w:t>
            </w:r>
          </w:p>
          <w:p w:rsidR="00561730" w:rsidRDefault="00561730" w:rsidP="00CC356D">
            <w:pPr>
              <w:jc w:val="both"/>
              <w:rPr>
                <w:sz w:val="24"/>
                <w:szCs w:val="24"/>
              </w:rPr>
            </w:pPr>
          </w:p>
          <w:p w:rsidR="00561730" w:rsidRDefault="00561730" w:rsidP="00CC356D">
            <w:pPr>
              <w:jc w:val="both"/>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lastRenderedPageBreak/>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404,0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highlight w:val="yellow"/>
              </w:rPr>
            </w:pPr>
            <w:r>
              <w:rPr>
                <w:sz w:val="24"/>
                <w:szCs w:val="24"/>
              </w:rPr>
              <w:t>123,0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140,5</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140,5</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highlight w:val="yellow"/>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highlight w:val="yellow"/>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highlight w:val="yellow"/>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highlight w:val="yellow"/>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404,0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highlight w:val="yellow"/>
              </w:rPr>
            </w:pPr>
            <w:r>
              <w:rPr>
                <w:sz w:val="24"/>
                <w:szCs w:val="24"/>
              </w:rPr>
              <w:t>123,0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140,5</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140,5</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highlight w:val="yellow"/>
              </w:rPr>
            </w:pPr>
            <w:r>
              <w:rPr>
                <w:sz w:val="24"/>
                <w:szCs w:val="24"/>
              </w:rPr>
              <w:t>123,0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highlight w:val="yellow"/>
              </w:rPr>
            </w:pPr>
            <w:r>
              <w:rPr>
                <w:sz w:val="24"/>
                <w:szCs w:val="24"/>
              </w:rPr>
              <w:t>123,0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1.6.</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Единовременная материальная в</w:t>
            </w:r>
            <w:r>
              <w:rPr>
                <w:sz w:val="24"/>
                <w:szCs w:val="24"/>
              </w:rPr>
              <w:t>ы</w:t>
            </w:r>
            <w:r>
              <w:rPr>
                <w:sz w:val="24"/>
                <w:szCs w:val="24"/>
              </w:rPr>
              <w:t>плата ко Дню образования Нижн</w:t>
            </w:r>
            <w:r>
              <w:rPr>
                <w:sz w:val="24"/>
                <w:szCs w:val="24"/>
              </w:rPr>
              <w:t>е</w:t>
            </w:r>
            <w:r>
              <w:rPr>
                <w:sz w:val="24"/>
                <w:szCs w:val="24"/>
              </w:rPr>
              <w:t>вартовского района:</w:t>
            </w:r>
          </w:p>
          <w:p w:rsidR="00561730" w:rsidRDefault="00561730" w:rsidP="00CC356D">
            <w:pPr>
              <w:jc w:val="both"/>
              <w:rPr>
                <w:sz w:val="24"/>
                <w:szCs w:val="24"/>
              </w:rPr>
            </w:pPr>
            <w:r>
              <w:rPr>
                <w:sz w:val="24"/>
                <w:szCs w:val="24"/>
              </w:rPr>
              <w:t>неработающим Почетным гражданам Нижневартовского района;</w:t>
            </w:r>
          </w:p>
          <w:p w:rsidR="00561730" w:rsidRDefault="00561730" w:rsidP="00CC356D">
            <w:pPr>
              <w:jc w:val="both"/>
              <w:rPr>
                <w:sz w:val="24"/>
                <w:szCs w:val="24"/>
              </w:rPr>
            </w:pPr>
            <w:r>
              <w:rPr>
                <w:sz w:val="24"/>
                <w:szCs w:val="24"/>
              </w:rPr>
              <w:t>семьям умерших Почетных граждан Нижневартовского района;</w:t>
            </w:r>
          </w:p>
          <w:p w:rsidR="00561730" w:rsidRDefault="00561730" w:rsidP="00CC356D">
            <w:pPr>
              <w:jc w:val="both"/>
              <w:rPr>
                <w:sz w:val="24"/>
                <w:szCs w:val="24"/>
              </w:rPr>
            </w:pPr>
            <w:r>
              <w:rPr>
                <w:sz w:val="24"/>
                <w:szCs w:val="24"/>
              </w:rPr>
              <w:t>неработающим гражданам, награ</w:t>
            </w:r>
            <w:r>
              <w:rPr>
                <w:sz w:val="24"/>
                <w:szCs w:val="24"/>
              </w:rPr>
              <w:t>ж</w:t>
            </w:r>
            <w:r>
              <w:rPr>
                <w:sz w:val="24"/>
                <w:szCs w:val="24"/>
              </w:rPr>
              <w:t>денным знаком «За заслуги перед Нижневартовским районом»;</w:t>
            </w:r>
          </w:p>
          <w:p w:rsidR="00561730" w:rsidRDefault="00561730" w:rsidP="00CC356D">
            <w:pPr>
              <w:jc w:val="both"/>
              <w:rPr>
                <w:sz w:val="24"/>
                <w:szCs w:val="24"/>
              </w:rPr>
            </w:pPr>
            <w:r>
              <w:rPr>
                <w:sz w:val="24"/>
                <w:szCs w:val="24"/>
              </w:rPr>
              <w:t>ветеранам Великой Отечественной войны;</w:t>
            </w:r>
          </w:p>
          <w:p w:rsidR="00561730" w:rsidRDefault="00561730" w:rsidP="00CC356D">
            <w:pPr>
              <w:jc w:val="both"/>
              <w:rPr>
                <w:sz w:val="24"/>
                <w:szCs w:val="24"/>
              </w:rPr>
            </w:pPr>
            <w:r>
              <w:rPr>
                <w:sz w:val="24"/>
                <w:szCs w:val="24"/>
              </w:rPr>
              <w:t>вдовам умерших участников и инв</w:t>
            </w:r>
            <w:r>
              <w:rPr>
                <w:sz w:val="24"/>
                <w:szCs w:val="24"/>
              </w:rPr>
              <w:t>а</w:t>
            </w:r>
            <w:r>
              <w:rPr>
                <w:sz w:val="24"/>
                <w:szCs w:val="24"/>
              </w:rPr>
              <w:t>лидов Великой Отечественной во</w:t>
            </w:r>
            <w:r>
              <w:rPr>
                <w:sz w:val="24"/>
                <w:szCs w:val="24"/>
              </w:rPr>
              <w:t>й</w:t>
            </w:r>
            <w:r>
              <w:rPr>
                <w:sz w:val="24"/>
                <w:szCs w:val="24"/>
              </w:rPr>
              <w:lastRenderedPageBreak/>
              <w:t>ны;</w:t>
            </w:r>
          </w:p>
          <w:p w:rsidR="00561730" w:rsidRDefault="00561730" w:rsidP="00CC356D">
            <w:pPr>
              <w:jc w:val="both"/>
              <w:rPr>
                <w:sz w:val="24"/>
                <w:szCs w:val="24"/>
              </w:rPr>
            </w:pPr>
            <w:r>
              <w:rPr>
                <w:sz w:val="24"/>
                <w:szCs w:val="24"/>
              </w:rPr>
              <w:t>многодетным семьям;</w:t>
            </w:r>
          </w:p>
          <w:p w:rsidR="00561730" w:rsidRDefault="00561730" w:rsidP="00CC356D">
            <w:pPr>
              <w:jc w:val="both"/>
              <w:rPr>
                <w:sz w:val="24"/>
                <w:szCs w:val="24"/>
              </w:rPr>
            </w:pPr>
            <w:r>
              <w:rPr>
                <w:sz w:val="24"/>
                <w:szCs w:val="24"/>
              </w:rPr>
              <w:t>неработающим пенсионерам, зарег</w:t>
            </w:r>
            <w:r>
              <w:rPr>
                <w:sz w:val="24"/>
                <w:szCs w:val="24"/>
              </w:rPr>
              <w:t>и</w:t>
            </w:r>
            <w:r>
              <w:rPr>
                <w:sz w:val="24"/>
                <w:szCs w:val="24"/>
              </w:rPr>
              <w:t>стрированным по постоянному месту жительства в районе;</w:t>
            </w:r>
          </w:p>
          <w:p w:rsidR="00561730" w:rsidRDefault="00561730" w:rsidP="00CC356D">
            <w:pPr>
              <w:jc w:val="both"/>
              <w:rPr>
                <w:sz w:val="24"/>
                <w:szCs w:val="24"/>
              </w:rPr>
            </w:pPr>
            <w:r>
              <w:rPr>
                <w:sz w:val="24"/>
                <w:szCs w:val="24"/>
              </w:rPr>
              <w:t>ветеранам боевых действий</w:t>
            </w:r>
          </w:p>
        </w:tc>
        <w:tc>
          <w:tcPr>
            <w:tcW w:w="1809"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lastRenderedPageBreak/>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11 875,5</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6 077,0</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1 816,5</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3 982,0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11 875,5</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6 077,0</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1 816,5</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3 982,0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6 077,0</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6 077,0</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lastRenderedPageBreak/>
              <w:t>1.7.</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Единовременная материальная в</w:t>
            </w:r>
            <w:r>
              <w:rPr>
                <w:sz w:val="24"/>
                <w:szCs w:val="24"/>
              </w:rPr>
              <w:t>ы</w:t>
            </w:r>
            <w:r>
              <w:rPr>
                <w:sz w:val="24"/>
                <w:szCs w:val="24"/>
              </w:rPr>
              <w:t>плата на заготовку плодоовощной продукции:</w:t>
            </w:r>
          </w:p>
          <w:p w:rsidR="00561730" w:rsidRDefault="00561730" w:rsidP="00CC356D">
            <w:pPr>
              <w:jc w:val="both"/>
              <w:rPr>
                <w:sz w:val="24"/>
                <w:szCs w:val="24"/>
              </w:rPr>
            </w:pPr>
            <w:r>
              <w:rPr>
                <w:sz w:val="24"/>
                <w:szCs w:val="24"/>
              </w:rPr>
              <w:t>многодетным семьям;</w:t>
            </w:r>
          </w:p>
          <w:p w:rsidR="00561730" w:rsidRDefault="00561730" w:rsidP="00CC356D">
            <w:pPr>
              <w:jc w:val="both"/>
              <w:rPr>
                <w:sz w:val="24"/>
                <w:szCs w:val="24"/>
              </w:rPr>
            </w:pPr>
            <w:r>
              <w:rPr>
                <w:sz w:val="24"/>
                <w:szCs w:val="24"/>
              </w:rPr>
              <w:t>неработающим пенсионерам, зарег</w:t>
            </w:r>
            <w:r>
              <w:rPr>
                <w:sz w:val="24"/>
                <w:szCs w:val="24"/>
              </w:rPr>
              <w:t>и</w:t>
            </w:r>
            <w:r>
              <w:rPr>
                <w:sz w:val="24"/>
                <w:szCs w:val="24"/>
              </w:rPr>
              <w:t>стрированным по постоянному месту жительства в районе</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Pr="00B206C6" w:rsidRDefault="00561730" w:rsidP="00CC356D">
            <w:pPr>
              <w:jc w:val="center"/>
              <w:rPr>
                <w:sz w:val="24"/>
                <w:szCs w:val="24"/>
              </w:rPr>
            </w:pPr>
            <w:r>
              <w:rPr>
                <w:sz w:val="24"/>
                <w:szCs w:val="24"/>
              </w:rPr>
              <w:t>5 880,0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5 880,0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5 880,0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5 880,0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5 880,0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5 880,0</w:t>
            </w: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1.8.</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Единовременная материальная в</w:t>
            </w:r>
            <w:r>
              <w:rPr>
                <w:sz w:val="24"/>
                <w:szCs w:val="24"/>
              </w:rPr>
              <w:t>ы</w:t>
            </w:r>
            <w:r>
              <w:rPr>
                <w:sz w:val="24"/>
                <w:szCs w:val="24"/>
              </w:rPr>
              <w:t>плата ко Дню пожилых людей нер</w:t>
            </w:r>
            <w:r>
              <w:rPr>
                <w:sz w:val="24"/>
                <w:szCs w:val="24"/>
              </w:rPr>
              <w:t>а</w:t>
            </w:r>
            <w:r>
              <w:rPr>
                <w:sz w:val="24"/>
                <w:szCs w:val="24"/>
              </w:rPr>
              <w:t>ботающим пенсионерам, зарегистр</w:t>
            </w:r>
            <w:r>
              <w:rPr>
                <w:sz w:val="24"/>
                <w:szCs w:val="24"/>
              </w:rPr>
              <w:t>и</w:t>
            </w:r>
            <w:r>
              <w:rPr>
                <w:sz w:val="24"/>
                <w:szCs w:val="24"/>
              </w:rPr>
              <w:t>рованным по постоянному месту ж</w:t>
            </w:r>
            <w:r>
              <w:rPr>
                <w:sz w:val="24"/>
                <w:szCs w:val="24"/>
              </w:rPr>
              <w:t>и</w:t>
            </w:r>
            <w:r>
              <w:rPr>
                <w:sz w:val="24"/>
                <w:szCs w:val="24"/>
              </w:rPr>
              <w:t>тельства в районе (женщины старше 55 лет, мужчины старше 60 лет)</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3 931,5</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3 931,5</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 xml:space="preserve"> 3 931,5</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 xml:space="preserve"> 3 931,5</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466,5</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466,5</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1.9.</w:t>
            </w: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Единовременная материальная в</w:t>
            </w:r>
            <w:r>
              <w:rPr>
                <w:sz w:val="24"/>
                <w:szCs w:val="24"/>
              </w:rPr>
              <w:t>ы</w:t>
            </w:r>
            <w:r>
              <w:rPr>
                <w:sz w:val="24"/>
                <w:szCs w:val="24"/>
              </w:rPr>
              <w:t>плата ко Дню матери многодетным семьям, имеющим 3-х и более нес</w:t>
            </w:r>
            <w:r>
              <w:rPr>
                <w:sz w:val="24"/>
                <w:szCs w:val="24"/>
              </w:rPr>
              <w:t>о</w:t>
            </w:r>
            <w:r>
              <w:rPr>
                <w:sz w:val="24"/>
                <w:szCs w:val="24"/>
              </w:rPr>
              <w:t>вершеннолетних детей</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444,0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444,0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444,0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444,0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r>
              <w:rPr>
                <w:sz w:val="24"/>
                <w:szCs w:val="24"/>
              </w:rPr>
              <w:t>310,5</w:t>
            </w: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r>
              <w:rPr>
                <w:sz w:val="24"/>
                <w:szCs w:val="24"/>
              </w:rPr>
              <w:t>310,5</w:t>
            </w: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1.10.</w:t>
            </w: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lastRenderedPageBreak/>
              <w:t>Единовременная материальная в</w:t>
            </w:r>
            <w:r>
              <w:rPr>
                <w:sz w:val="24"/>
                <w:szCs w:val="24"/>
              </w:rPr>
              <w:t>ы</w:t>
            </w:r>
            <w:r>
              <w:rPr>
                <w:sz w:val="24"/>
                <w:szCs w:val="24"/>
              </w:rPr>
              <w:lastRenderedPageBreak/>
              <w:t>плата к Международному дню инв</w:t>
            </w:r>
            <w:r>
              <w:rPr>
                <w:sz w:val="24"/>
                <w:szCs w:val="24"/>
              </w:rPr>
              <w:t>а</w:t>
            </w:r>
            <w:r>
              <w:rPr>
                <w:sz w:val="24"/>
                <w:szCs w:val="24"/>
              </w:rPr>
              <w:t>лидов семьям, имеющим детей-инвалидов, и неработающим инвал</w:t>
            </w:r>
            <w:r>
              <w:rPr>
                <w:sz w:val="24"/>
                <w:szCs w:val="24"/>
              </w:rPr>
              <w:t>и</w:t>
            </w:r>
            <w:r>
              <w:rPr>
                <w:sz w:val="24"/>
                <w:szCs w:val="24"/>
              </w:rPr>
              <w:t>дам</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lastRenderedPageBreak/>
              <w:t xml:space="preserve">управление по </w:t>
            </w:r>
            <w:r>
              <w:rPr>
                <w:sz w:val="24"/>
                <w:szCs w:val="24"/>
              </w:rPr>
              <w:lastRenderedPageBreak/>
              <w:t>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lastRenderedPageBreak/>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1168,5</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1168,5</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1168,5</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1168,5</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r>
              <w:rPr>
                <w:sz w:val="24"/>
                <w:szCs w:val="24"/>
              </w:rPr>
              <w:t>1168,5</w:t>
            </w: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r>
              <w:rPr>
                <w:sz w:val="24"/>
                <w:szCs w:val="24"/>
              </w:rPr>
              <w:t>1168,5</w:t>
            </w: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7085" w:type="dxa"/>
            <w:gridSpan w:val="7"/>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 xml:space="preserve">Итого по задаче 1 </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24 353,0</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17 838,5</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2174,5</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4 340,0</w:t>
            </w: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24 353,0</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17 838,5</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2174,5</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4 340,0</w:t>
            </w: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Pr="00911C02" w:rsidRDefault="00561730" w:rsidP="00CC356D">
            <w:pPr>
              <w:jc w:val="center"/>
              <w:rPr>
                <w:sz w:val="24"/>
                <w:szCs w:val="24"/>
              </w:rPr>
            </w:pPr>
            <w:r>
              <w:rPr>
                <w:sz w:val="24"/>
                <w:szCs w:val="24"/>
              </w:rPr>
              <w:t>14 240,</w:t>
            </w:r>
            <w:r w:rsidRPr="00911C02">
              <w:rPr>
                <w:sz w:val="24"/>
                <w:szCs w:val="24"/>
              </w:rPr>
              <w:t>0</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14 240,0</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r>
      <w:tr w:rsidR="00561730" w:rsidTr="00A77DC5">
        <w:trPr>
          <w:gridAfter w:val="1"/>
          <w:wAfter w:w="14" w:type="dxa"/>
          <w:trHeight w:val="153"/>
        </w:trPr>
        <w:tc>
          <w:tcPr>
            <w:tcW w:w="15155" w:type="dxa"/>
            <w:gridSpan w:val="17"/>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Задача 2 − обеспечение адресного подхода к определению права на социальную помощь и социальную поддержку</w:t>
            </w: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2.1.</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Приобретение санаторно-курортных путевок неработающим пенсионерам, отработавшим 10 и более лет на те</w:t>
            </w:r>
            <w:r>
              <w:rPr>
                <w:sz w:val="24"/>
                <w:szCs w:val="24"/>
              </w:rPr>
              <w:t>р</w:t>
            </w:r>
            <w:r>
              <w:rPr>
                <w:sz w:val="24"/>
                <w:szCs w:val="24"/>
              </w:rPr>
              <w:t>ритории района, не включенным в региональный регистр получателей мер социальной поддержки, пост</w:t>
            </w:r>
            <w:r>
              <w:rPr>
                <w:sz w:val="24"/>
                <w:szCs w:val="24"/>
              </w:rPr>
              <w:t>о</w:t>
            </w:r>
            <w:r>
              <w:rPr>
                <w:sz w:val="24"/>
                <w:szCs w:val="24"/>
              </w:rPr>
              <w:t>янно зарегистрированным по месту жительства в районе</w:t>
            </w:r>
          </w:p>
        </w:tc>
        <w:tc>
          <w:tcPr>
            <w:tcW w:w="1809"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770,0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770,0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770,0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770,0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770,0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770,0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2.2.</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lastRenderedPageBreak/>
              <w:t>Социальная помощь отдельным кат</w:t>
            </w:r>
            <w:r>
              <w:rPr>
                <w:sz w:val="24"/>
                <w:szCs w:val="24"/>
              </w:rPr>
              <w:t>е</w:t>
            </w:r>
            <w:r>
              <w:rPr>
                <w:sz w:val="24"/>
                <w:szCs w:val="24"/>
              </w:rPr>
              <w:t>гориям граждан в виде бесплатной подписки на годовой комплект ра</w:t>
            </w:r>
            <w:r>
              <w:rPr>
                <w:sz w:val="24"/>
                <w:szCs w:val="24"/>
              </w:rPr>
              <w:t>й</w:t>
            </w:r>
            <w:r>
              <w:rPr>
                <w:sz w:val="24"/>
                <w:szCs w:val="24"/>
              </w:rPr>
              <w:t>онной газеты «Новости Приобья» (перечень категорий ежегодно уст</w:t>
            </w:r>
            <w:r>
              <w:rPr>
                <w:sz w:val="24"/>
                <w:szCs w:val="24"/>
              </w:rPr>
              <w:t>а</w:t>
            </w:r>
            <w:r>
              <w:rPr>
                <w:sz w:val="24"/>
                <w:szCs w:val="24"/>
              </w:rPr>
              <w:t>навливается постановлением адм</w:t>
            </w:r>
            <w:r>
              <w:rPr>
                <w:sz w:val="24"/>
                <w:szCs w:val="24"/>
              </w:rPr>
              <w:t>и</w:t>
            </w:r>
            <w:r>
              <w:rPr>
                <w:sz w:val="24"/>
                <w:szCs w:val="24"/>
              </w:rPr>
              <w:lastRenderedPageBreak/>
              <w:t>нистрации района, исходя из наличия средств в бюджете района)</w:t>
            </w:r>
          </w:p>
        </w:tc>
        <w:tc>
          <w:tcPr>
            <w:tcW w:w="1809"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lastRenderedPageBreak/>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lastRenderedPageBreak/>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4 666,7</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1 901,2</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2 465,5</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300,0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4 666,7</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1 901,2</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2 465,5</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300,0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 xml:space="preserve">ления физических и юридических </w:t>
            </w:r>
            <w:r>
              <w:rPr>
                <w:sz w:val="24"/>
                <w:szCs w:val="24"/>
              </w:rPr>
              <w:lastRenderedPageBreak/>
              <w:t>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lastRenderedPageBreak/>
              <w:t>1 901,2</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1 901,2</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2.3.</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Почтовые и банковские расходы для перечисления адресной социальной помощи в виде единовременных м</w:t>
            </w:r>
            <w:r>
              <w:rPr>
                <w:sz w:val="24"/>
                <w:szCs w:val="24"/>
              </w:rPr>
              <w:t>а</w:t>
            </w:r>
            <w:r>
              <w:rPr>
                <w:sz w:val="24"/>
                <w:szCs w:val="24"/>
              </w:rPr>
              <w:t>териальных выплат отдельным кат</w:t>
            </w:r>
            <w:r>
              <w:rPr>
                <w:sz w:val="24"/>
                <w:szCs w:val="24"/>
              </w:rPr>
              <w:t>е</w:t>
            </w:r>
            <w:r>
              <w:rPr>
                <w:sz w:val="24"/>
                <w:szCs w:val="24"/>
              </w:rPr>
              <w:t>гориям граждан района</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99,51</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59,51</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99,51</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59,51</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37,01</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37,01</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2.4.</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Оказание единовременной матер</w:t>
            </w:r>
            <w:r>
              <w:rPr>
                <w:sz w:val="24"/>
                <w:szCs w:val="24"/>
              </w:rPr>
              <w:t>и</w:t>
            </w:r>
            <w:r>
              <w:rPr>
                <w:sz w:val="24"/>
                <w:szCs w:val="24"/>
              </w:rPr>
              <w:t>альной помощи гражданам, оказа</w:t>
            </w:r>
            <w:r>
              <w:rPr>
                <w:sz w:val="24"/>
                <w:szCs w:val="24"/>
              </w:rPr>
              <w:t>в</w:t>
            </w:r>
            <w:r>
              <w:rPr>
                <w:sz w:val="24"/>
                <w:szCs w:val="24"/>
              </w:rPr>
              <w:t>шимся в трудной, экстремальной жизненной ситуации либо в чрезв</w:t>
            </w:r>
            <w:r>
              <w:rPr>
                <w:sz w:val="24"/>
                <w:szCs w:val="24"/>
              </w:rPr>
              <w:t>ы</w:t>
            </w:r>
            <w:r>
              <w:rPr>
                <w:sz w:val="24"/>
                <w:szCs w:val="24"/>
              </w:rPr>
              <w:t>чайной ситуации (по решению к</w:t>
            </w:r>
            <w:r>
              <w:rPr>
                <w:sz w:val="24"/>
                <w:szCs w:val="24"/>
              </w:rPr>
              <w:t>о</w:t>
            </w:r>
            <w:r>
              <w:rPr>
                <w:sz w:val="24"/>
                <w:szCs w:val="24"/>
              </w:rPr>
              <w:t>миссии по оказанию единовременной материальной помощи гражданам, оказавшимся в трудной, экстремал</w:t>
            </w:r>
            <w:r>
              <w:rPr>
                <w:sz w:val="24"/>
                <w:szCs w:val="24"/>
              </w:rPr>
              <w:t>ь</w:t>
            </w:r>
            <w:r>
              <w:rPr>
                <w:sz w:val="24"/>
                <w:szCs w:val="24"/>
              </w:rPr>
              <w:t>ной жизненной ситуации либо в чрезвычайной ситуации)</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1 906,0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1 346,0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280,0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280,0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1 906,0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1 346,0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280,0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280,0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1 158,0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Pr="00C70049" w:rsidRDefault="00561730" w:rsidP="00CC356D">
            <w:pPr>
              <w:jc w:val="center"/>
              <w:rPr>
                <w:sz w:val="24"/>
                <w:szCs w:val="24"/>
              </w:rPr>
            </w:pPr>
            <w:r>
              <w:rPr>
                <w:sz w:val="24"/>
                <w:szCs w:val="24"/>
              </w:rPr>
              <w:t xml:space="preserve">1  158, </w:t>
            </w:r>
            <w:r w:rsidRPr="00C70049">
              <w:rPr>
                <w:sz w:val="24"/>
                <w:szCs w:val="24"/>
              </w:rPr>
              <w:t>8</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2.5.</w:t>
            </w: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Предоставление социальной по</w:t>
            </w:r>
            <w:r>
              <w:rPr>
                <w:sz w:val="24"/>
                <w:szCs w:val="24"/>
              </w:rPr>
              <w:t>д</w:t>
            </w:r>
            <w:r>
              <w:rPr>
                <w:sz w:val="24"/>
                <w:szCs w:val="24"/>
              </w:rPr>
              <w:t>держки инвалидам в виде единовр</w:t>
            </w:r>
            <w:r>
              <w:rPr>
                <w:sz w:val="24"/>
                <w:szCs w:val="24"/>
              </w:rPr>
              <w:t>е</w:t>
            </w:r>
            <w:r>
              <w:rPr>
                <w:sz w:val="24"/>
                <w:szCs w:val="24"/>
              </w:rPr>
              <w:t>менной материальной помощи, в в</w:t>
            </w:r>
            <w:r>
              <w:rPr>
                <w:sz w:val="24"/>
                <w:szCs w:val="24"/>
              </w:rPr>
              <w:t>и</w:t>
            </w:r>
            <w:r>
              <w:rPr>
                <w:sz w:val="24"/>
                <w:szCs w:val="24"/>
              </w:rPr>
              <w:t>де приобретения компьютерной, б</w:t>
            </w:r>
            <w:r>
              <w:rPr>
                <w:sz w:val="24"/>
                <w:szCs w:val="24"/>
              </w:rPr>
              <w:t>ы</w:t>
            </w:r>
            <w:r>
              <w:rPr>
                <w:sz w:val="24"/>
                <w:szCs w:val="24"/>
              </w:rPr>
              <w:t>товой техники и технических средств реабилитации в рамках проведения районной акции милосердия «Д</w:t>
            </w:r>
            <w:r>
              <w:rPr>
                <w:sz w:val="24"/>
                <w:szCs w:val="24"/>
              </w:rPr>
              <w:t>у</w:t>
            </w:r>
            <w:r>
              <w:rPr>
                <w:sz w:val="24"/>
                <w:szCs w:val="24"/>
              </w:rPr>
              <w:t>шевное богатство», посвященной Международному дню инвалидов</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p w:rsidR="00561730" w:rsidRDefault="00561730" w:rsidP="00CC356D">
            <w:pPr>
              <w:jc w:val="both"/>
              <w:rPr>
                <w:sz w:val="24"/>
                <w:szCs w:val="24"/>
              </w:rPr>
            </w:pPr>
            <w:r>
              <w:rPr>
                <w:sz w:val="24"/>
                <w:szCs w:val="24"/>
              </w:rPr>
              <w:t>управление образования и молодежной политики а</w:t>
            </w:r>
            <w:r>
              <w:rPr>
                <w:sz w:val="24"/>
                <w:szCs w:val="24"/>
              </w:rPr>
              <w:t>д</w:t>
            </w:r>
            <w:r>
              <w:rPr>
                <w:sz w:val="24"/>
                <w:szCs w:val="24"/>
              </w:rPr>
              <w:t>министрации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1 590,07</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1 590,07</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Pr="00561730" w:rsidRDefault="00561730" w:rsidP="00CC356D">
            <w:pPr>
              <w:jc w:val="center"/>
              <w:rPr>
                <w:sz w:val="24"/>
                <w:szCs w:val="24"/>
                <w:highlight w:val="lightGray"/>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Pr="00561730" w:rsidRDefault="00561730" w:rsidP="00CC356D">
            <w:pPr>
              <w:jc w:val="center"/>
              <w:rPr>
                <w:sz w:val="24"/>
                <w:szCs w:val="24"/>
                <w:highlight w:val="lightGray"/>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Pr="00561730" w:rsidRDefault="00561730" w:rsidP="00CC356D">
            <w:pPr>
              <w:jc w:val="center"/>
              <w:rPr>
                <w:sz w:val="24"/>
                <w:szCs w:val="24"/>
                <w:highlight w:val="lightGray"/>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Pr="00561730" w:rsidRDefault="00561730" w:rsidP="00CC356D">
            <w:pPr>
              <w:jc w:val="center"/>
              <w:rPr>
                <w:sz w:val="24"/>
                <w:szCs w:val="24"/>
                <w:highlight w:val="lightGray"/>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1 590,07</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1 590,07</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1 590,07</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1 590,07</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2.6.</w:t>
            </w: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widowControl w:val="0"/>
              <w:autoSpaceDE w:val="0"/>
              <w:autoSpaceDN w:val="0"/>
              <w:adjustRightInd w:val="0"/>
              <w:jc w:val="both"/>
              <w:rPr>
                <w:sz w:val="24"/>
                <w:szCs w:val="24"/>
              </w:rPr>
            </w:pPr>
            <w:r>
              <w:rPr>
                <w:sz w:val="24"/>
                <w:szCs w:val="24"/>
              </w:rPr>
              <w:lastRenderedPageBreak/>
              <w:t>Создание условий для обучения ст</w:t>
            </w:r>
            <w:r>
              <w:rPr>
                <w:sz w:val="24"/>
                <w:szCs w:val="24"/>
              </w:rPr>
              <w:t>у</w:t>
            </w:r>
            <w:r>
              <w:rPr>
                <w:sz w:val="24"/>
                <w:szCs w:val="24"/>
              </w:rPr>
              <w:lastRenderedPageBreak/>
              <w:t>дентов в рамках оплаты за обучение и частичного возмещения денежных средств, затраченных гражданами на оплату обучения в учреждениях пр</w:t>
            </w:r>
            <w:r>
              <w:rPr>
                <w:sz w:val="24"/>
                <w:szCs w:val="24"/>
              </w:rPr>
              <w:t>о</w:t>
            </w:r>
            <w:r>
              <w:rPr>
                <w:sz w:val="24"/>
                <w:szCs w:val="24"/>
              </w:rPr>
              <w:t>фессионального образования</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lastRenderedPageBreak/>
              <w:t xml:space="preserve">управление по </w:t>
            </w:r>
            <w:r>
              <w:rPr>
                <w:sz w:val="24"/>
                <w:szCs w:val="24"/>
              </w:rPr>
              <w:lastRenderedPageBreak/>
              <w:t>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p w:rsidR="00561730" w:rsidRDefault="00561730" w:rsidP="00CC356D">
            <w:pPr>
              <w:jc w:val="both"/>
              <w:rPr>
                <w:sz w:val="24"/>
                <w:szCs w:val="24"/>
              </w:rPr>
            </w:pPr>
            <w:r>
              <w:rPr>
                <w:sz w:val="24"/>
                <w:szCs w:val="24"/>
              </w:rPr>
              <w:t>управление образования и молодежной политики а</w:t>
            </w:r>
            <w:r>
              <w:rPr>
                <w:sz w:val="24"/>
                <w:szCs w:val="24"/>
              </w:rPr>
              <w:t>д</w:t>
            </w:r>
            <w:r>
              <w:rPr>
                <w:sz w:val="24"/>
                <w:szCs w:val="24"/>
              </w:rPr>
              <w:t>министрации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lastRenderedPageBreak/>
              <w:t>всего</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536,446</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536,446</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536,446</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536,446</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2.7.</w:t>
            </w: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Оказание благотворительной матер</w:t>
            </w:r>
            <w:r>
              <w:rPr>
                <w:sz w:val="24"/>
                <w:szCs w:val="24"/>
              </w:rPr>
              <w:t>и</w:t>
            </w:r>
            <w:r>
              <w:rPr>
                <w:sz w:val="24"/>
                <w:szCs w:val="24"/>
              </w:rPr>
              <w:t>альной помощи Жуковой Галине Ивановне на установку надгробного сооружения памятника и благоус</w:t>
            </w:r>
            <w:r>
              <w:rPr>
                <w:sz w:val="24"/>
                <w:szCs w:val="24"/>
              </w:rPr>
              <w:t>т</w:t>
            </w:r>
            <w:r>
              <w:rPr>
                <w:sz w:val="24"/>
                <w:szCs w:val="24"/>
              </w:rPr>
              <w:t>ройство могилы Палашкина Михаила Петровича, первого начальника Аганской Нефтегазоразведочной экспедиции, в г. Тюмени</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71,34</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71,34</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71,34</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71,34</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71,34</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71,34</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r>
      <w:tr w:rsidR="00561730" w:rsidTr="00A77DC5">
        <w:trPr>
          <w:gridAfter w:val="1"/>
          <w:wAfter w:w="14" w:type="dxa"/>
          <w:trHeight w:val="153"/>
        </w:trPr>
        <w:tc>
          <w:tcPr>
            <w:tcW w:w="7085" w:type="dxa"/>
            <w:gridSpan w:val="7"/>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t xml:space="preserve">Итого по задаче 2 </w:t>
            </w: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Pr="00561730" w:rsidRDefault="00561730" w:rsidP="00CC356D">
            <w:pPr>
              <w:jc w:val="center"/>
              <w:rPr>
                <w:sz w:val="24"/>
                <w:szCs w:val="24"/>
                <w:highlight w:val="lightGray"/>
              </w:rPr>
            </w:pPr>
            <w:r>
              <w:rPr>
                <w:sz w:val="24"/>
                <w:szCs w:val="24"/>
              </w:rPr>
              <w:t>9 640,07</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Pr="00561730" w:rsidRDefault="00561730" w:rsidP="00CC356D">
            <w:pPr>
              <w:jc w:val="center"/>
              <w:rPr>
                <w:sz w:val="24"/>
                <w:szCs w:val="24"/>
                <w:highlight w:val="lightGray"/>
              </w:rPr>
            </w:pPr>
            <w:r>
              <w:rPr>
                <w:sz w:val="24"/>
                <w:szCs w:val="24"/>
              </w:rPr>
              <w:t>6 274,566</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2765,5</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600,0</w:t>
            </w: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Pr="00561730" w:rsidRDefault="00561730" w:rsidP="00CC356D">
            <w:pPr>
              <w:jc w:val="center"/>
              <w:rPr>
                <w:sz w:val="24"/>
                <w:szCs w:val="24"/>
                <w:highlight w:val="lightGray"/>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Pr="00561730" w:rsidRDefault="00561730" w:rsidP="00CC356D">
            <w:pPr>
              <w:jc w:val="center"/>
              <w:rPr>
                <w:sz w:val="24"/>
                <w:szCs w:val="24"/>
                <w:highlight w:val="lightGray"/>
              </w:rPr>
            </w:pPr>
            <w:r>
              <w:rPr>
                <w:sz w:val="24"/>
                <w:szCs w:val="24"/>
              </w:rPr>
              <w:t>9 640,07</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Pr="00561730" w:rsidRDefault="00561730" w:rsidP="00CC356D">
            <w:pPr>
              <w:jc w:val="center"/>
              <w:rPr>
                <w:sz w:val="24"/>
                <w:szCs w:val="24"/>
                <w:highlight w:val="lightGray"/>
              </w:rPr>
            </w:pPr>
            <w:r>
              <w:rPr>
                <w:sz w:val="24"/>
                <w:szCs w:val="24"/>
              </w:rPr>
              <w:t>6 274,566</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2765,5</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600,0</w:t>
            </w: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5 527,62</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5 527,62</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406"/>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r>
      <w:tr w:rsidR="00561730" w:rsidTr="00A77DC5">
        <w:trPr>
          <w:gridAfter w:val="1"/>
          <w:wAfter w:w="14" w:type="dxa"/>
          <w:trHeight w:val="153"/>
        </w:trPr>
        <w:tc>
          <w:tcPr>
            <w:tcW w:w="15155" w:type="dxa"/>
            <w:gridSpan w:val="17"/>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Цель 2 – создание благоприятных условий для реализации интеллектуальных, культурных, физкультурно-оздоровительных потребностей о</w:t>
            </w:r>
            <w:r>
              <w:rPr>
                <w:sz w:val="24"/>
                <w:szCs w:val="24"/>
              </w:rPr>
              <w:t>т</w:t>
            </w:r>
            <w:r>
              <w:rPr>
                <w:sz w:val="24"/>
                <w:szCs w:val="24"/>
              </w:rPr>
              <w:t>дельных категорий граждан, повышение их роли в общественной жизни района</w:t>
            </w:r>
          </w:p>
        </w:tc>
      </w:tr>
      <w:tr w:rsidR="00561730" w:rsidTr="00A77DC5">
        <w:trPr>
          <w:gridAfter w:val="1"/>
          <w:wAfter w:w="14" w:type="dxa"/>
          <w:trHeight w:val="153"/>
        </w:trPr>
        <w:tc>
          <w:tcPr>
            <w:tcW w:w="15155" w:type="dxa"/>
            <w:gridSpan w:val="17"/>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Задача 1 – создание условий, обеспечивающих отдельным категориям граждан достойную жизнь, активную деятельность, почет и уважение в обществе</w:t>
            </w: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2.1.</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lastRenderedPageBreak/>
              <w:t xml:space="preserve">Мероприятия, посвященные Дню </w:t>
            </w:r>
            <w:r>
              <w:rPr>
                <w:sz w:val="24"/>
                <w:szCs w:val="24"/>
              </w:rPr>
              <w:lastRenderedPageBreak/>
              <w:t>снятия блокады города Ленинграда (27 января 1944 года)</w:t>
            </w:r>
          </w:p>
          <w:p w:rsidR="00561730" w:rsidRDefault="00561730" w:rsidP="00CC356D">
            <w:pPr>
              <w:jc w:val="both"/>
              <w:rPr>
                <w:sz w:val="24"/>
                <w:szCs w:val="24"/>
              </w:rPr>
            </w:pPr>
          </w:p>
          <w:p w:rsidR="00561730" w:rsidRDefault="00561730" w:rsidP="00CC356D">
            <w:pPr>
              <w:jc w:val="both"/>
              <w:rPr>
                <w:sz w:val="24"/>
                <w:szCs w:val="24"/>
              </w:rPr>
            </w:pPr>
          </w:p>
        </w:tc>
        <w:tc>
          <w:tcPr>
            <w:tcW w:w="1809"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lastRenderedPageBreak/>
              <w:t xml:space="preserve">управление по </w:t>
            </w:r>
            <w:r>
              <w:rPr>
                <w:sz w:val="24"/>
                <w:szCs w:val="24"/>
              </w:rPr>
              <w:lastRenderedPageBreak/>
              <w:t>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p w:rsidR="00561730" w:rsidRDefault="00561730" w:rsidP="00CC356D">
            <w:pPr>
              <w:jc w:val="both"/>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lastRenderedPageBreak/>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1,8</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0,6</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0,6</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0,6</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1,8</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0,6</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0,6</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0,6</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0,6</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0,6</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2.2.</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Мероприятия, посвященные Дню п</w:t>
            </w:r>
            <w:r>
              <w:rPr>
                <w:sz w:val="24"/>
                <w:szCs w:val="24"/>
              </w:rPr>
              <w:t>а</w:t>
            </w:r>
            <w:r>
              <w:rPr>
                <w:sz w:val="24"/>
                <w:szCs w:val="24"/>
              </w:rPr>
              <w:t>мяти о россиянах, исполнявших сл</w:t>
            </w:r>
            <w:r>
              <w:rPr>
                <w:sz w:val="24"/>
                <w:szCs w:val="24"/>
              </w:rPr>
              <w:t>у</w:t>
            </w:r>
            <w:r>
              <w:rPr>
                <w:sz w:val="24"/>
                <w:szCs w:val="24"/>
              </w:rPr>
              <w:t>жебный долг за пределами Отечества</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174,59</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58,19</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58,2</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58,2</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174,59</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58,19</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58,2</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58,2</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58,19</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58,19</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2.3.</w:t>
            </w: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Мероприятия, посвященные Межд</w:t>
            </w:r>
            <w:r>
              <w:rPr>
                <w:sz w:val="24"/>
                <w:szCs w:val="24"/>
              </w:rPr>
              <w:t>у</w:t>
            </w:r>
            <w:r>
              <w:rPr>
                <w:sz w:val="24"/>
                <w:szCs w:val="24"/>
              </w:rPr>
              <w:t>народному дню освобождения узн</w:t>
            </w:r>
            <w:r>
              <w:rPr>
                <w:sz w:val="24"/>
                <w:szCs w:val="24"/>
              </w:rPr>
              <w:t>и</w:t>
            </w:r>
            <w:r>
              <w:rPr>
                <w:sz w:val="24"/>
                <w:szCs w:val="24"/>
              </w:rPr>
              <w:t>ков фашистских концлагерей (11 а</w:t>
            </w:r>
            <w:r>
              <w:rPr>
                <w:sz w:val="24"/>
                <w:szCs w:val="24"/>
              </w:rPr>
              <w:t>п</w:t>
            </w:r>
            <w:r>
              <w:rPr>
                <w:sz w:val="24"/>
                <w:szCs w:val="24"/>
              </w:rPr>
              <w:t>реля)</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3,6</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3,6</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2.4.</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Мероприятия, посвященные Дню Победы в Великой Отечественной войне 1941–1945 годов (09 мая)</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135,0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135,0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135,0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135,0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135,0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135,0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2.5.</w:t>
            </w: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Мероприятия, посвященные Дню с</w:t>
            </w:r>
            <w:r>
              <w:rPr>
                <w:sz w:val="24"/>
                <w:szCs w:val="24"/>
              </w:rPr>
              <w:t>е</w:t>
            </w:r>
            <w:r>
              <w:rPr>
                <w:sz w:val="24"/>
                <w:szCs w:val="24"/>
              </w:rPr>
              <w:t>мьи (15 мая)</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2.6.</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Мероприятие, посвященное Дню п</w:t>
            </w:r>
            <w:r>
              <w:rPr>
                <w:sz w:val="24"/>
                <w:szCs w:val="24"/>
              </w:rPr>
              <w:t>а</w:t>
            </w:r>
            <w:r>
              <w:rPr>
                <w:sz w:val="24"/>
                <w:szCs w:val="24"/>
              </w:rPr>
              <w:t>мяти ветеранов боевых действий (15 мая)</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5,0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2.7.</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Мероприятия, посвященные Дню п</w:t>
            </w:r>
            <w:r>
              <w:rPr>
                <w:sz w:val="24"/>
                <w:szCs w:val="24"/>
              </w:rPr>
              <w:t>а</w:t>
            </w:r>
            <w:r>
              <w:rPr>
                <w:sz w:val="24"/>
                <w:szCs w:val="24"/>
              </w:rPr>
              <w:t>мяти и скорби (22 июня)</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20,0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17,1</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17,1</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2.8.</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lastRenderedPageBreak/>
              <w:t>Праздник «Встреча двух поколений», посвященный Дню молодежи</w:t>
            </w: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tc>
        <w:tc>
          <w:tcPr>
            <w:tcW w:w="1809"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lastRenderedPageBreak/>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lastRenderedPageBreak/>
              <w:t>рации района</w:t>
            </w: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lastRenderedPageBreak/>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128,68</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128,68</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128,68</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128,68</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67,0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67,0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2.9.</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t>Мероприятия, посвященные Дню с</w:t>
            </w:r>
            <w:r>
              <w:rPr>
                <w:sz w:val="24"/>
                <w:szCs w:val="24"/>
              </w:rPr>
              <w:t>е</w:t>
            </w:r>
            <w:r>
              <w:rPr>
                <w:sz w:val="24"/>
                <w:szCs w:val="24"/>
              </w:rPr>
              <w:t>мьи, любви и верности (08 июля)</w:t>
            </w:r>
          </w:p>
          <w:p w:rsidR="00561730" w:rsidRDefault="00561730" w:rsidP="00CC356D">
            <w:pPr>
              <w:jc w:val="both"/>
              <w:rPr>
                <w:sz w:val="24"/>
                <w:szCs w:val="24"/>
              </w:rPr>
            </w:pP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2.10.</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Мероприятия, посвященные Дню пожилых людей (01 октября)</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97,6</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97,6</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97,6</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97,6</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97,6</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97,6</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2.11.</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Мероприятия, посвященные Дню м</w:t>
            </w:r>
            <w:r>
              <w:rPr>
                <w:sz w:val="24"/>
                <w:szCs w:val="24"/>
              </w:rPr>
              <w:t>а</w:t>
            </w:r>
            <w:r>
              <w:rPr>
                <w:sz w:val="24"/>
                <w:szCs w:val="24"/>
              </w:rPr>
              <w:t>тери (ноябрь)</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2.12.</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lastRenderedPageBreak/>
              <w:t>Мероприятия, посвященные Межд</w:t>
            </w:r>
            <w:r>
              <w:rPr>
                <w:sz w:val="24"/>
                <w:szCs w:val="24"/>
              </w:rPr>
              <w:t>у</w:t>
            </w:r>
            <w:r>
              <w:rPr>
                <w:sz w:val="24"/>
                <w:szCs w:val="24"/>
              </w:rPr>
              <w:lastRenderedPageBreak/>
              <w:t>народному дню инвалидов (03 дека</w:t>
            </w:r>
            <w:r>
              <w:rPr>
                <w:sz w:val="24"/>
                <w:szCs w:val="24"/>
              </w:rPr>
              <w:t>б</w:t>
            </w:r>
            <w:r>
              <w:rPr>
                <w:sz w:val="24"/>
                <w:szCs w:val="24"/>
              </w:rPr>
              <w:t>ря)</w:t>
            </w: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lastRenderedPageBreak/>
              <w:t xml:space="preserve">управление по </w:t>
            </w:r>
            <w:r>
              <w:rPr>
                <w:sz w:val="24"/>
                <w:szCs w:val="24"/>
              </w:rPr>
              <w:lastRenderedPageBreak/>
              <w:t>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lastRenderedPageBreak/>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9,0</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9,0</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r>
              <w:rPr>
                <w:sz w:val="24"/>
                <w:szCs w:val="24"/>
              </w:rPr>
              <w:t>9,0</w:t>
            </w: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r>
              <w:rPr>
                <w:sz w:val="24"/>
                <w:szCs w:val="24"/>
              </w:rPr>
              <w:t>9,0</w:t>
            </w: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r>
              <w:rPr>
                <w:sz w:val="24"/>
                <w:szCs w:val="24"/>
              </w:rPr>
              <w:t>2.13.</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4107"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t>Новогодний бал для граждан старш</w:t>
            </w:r>
            <w:r>
              <w:rPr>
                <w:sz w:val="24"/>
                <w:szCs w:val="24"/>
              </w:rPr>
              <w:t>е</w:t>
            </w:r>
            <w:r>
              <w:rPr>
                <w:sz w:val="24"/>
                <w:szCs w:val="24"/>
              </w:rPr>
              <w:t>го поколения</w:t>
            </w: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tc>
        <w:tc>
          <w:tcPr>
            <w:tcW w:w="1809" w:type="dxa"/>
            <w:gridSpan w:val="2"/>
            <w:vMerge w:val="restart"/>
            <w:tcBorders>
              <w:top w:val="single" w:sz="4" w:space="0" w:color="auto"/>
              <w:left w:val="single" w:sz="4" w:space="0" w:color="auto"/>
              <w:bottom w:val="single" w:sz="4" w:space="0" w:color="auto"/>
              <w:right w:val="single" w:sz="4" w:space="0" w:color="auto"/>
            </w:tcBorders>
            <w:noWrap/>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89,6</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89,6</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89,6</w:t>
            </w: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89,6</w:t>
            </w: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r>
              <w:rPr>
                <w:sz w:val="24"/>
                <w:szCs w:val="24"/>
              </w:rPr>
              <w:t>89,6</w:t>
            </w: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r>
              <w:rPr>
                <w:sz w:val="24"/>
                <w:szCs w:val="24"/>
              </w:rPr>
              <w:t>89,6</w:t>
            </w: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4"/>
                <w:szCs w:val="24"/>
              </w:rPr>
            </w:pPr>
            <w:r>
              <w:rPr>
                <w:sz w:val="24"/>
                <w:szCs w:val="24"/>
              </w:rPr>
              <w:t>2.14.</w:t>
            </w:r>
          </w:p>
        </w:tc>
        <w:tc>
          <w:tcPr>
            <w:tcW w:w="4107"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Экскурсионные туры для граждан старшего поколения</w:t>
            </w:r>
          </w:p>
        </w:tc>
        <w:tc>
          <w:tcPr>
            <w:tcW w:w="1809" w:type="dxa"/>
            <w:gridSpan w:val="2"/>
            <w:vMerge w:val="restart"/>
            <w:tcBorders>
              <w:top w:val="single" w:sz="4" w:space="0" w:color="auto"/>
              <w:left w:val="single" w:sz="4" w:space="0" w:color="auto"/>
              <w:bottom w:val="single" w:sz="4" w:space="0" w:color="auto"/>
              <w:right w:val="single" w:sz="4" w:space="0" w:color="auto"/>
            </w:tcBorders>
            <w:noWrap/>
            <w:hideMark/>
          </w:tcPr>
          <w:p w:rsidR="00561730" w:rsidRDefault="00561730" w:rsidP="00CC356D">
            <w:pPr>
              <w:jc w:val="both"/>
              <w:rPr>
                <w:sz w:val="24"/>
                <w:szCs w:val="24"/>
              </w:rPr>
            </w:pPr>
            <w:r>
              <w:rPr>
                <w:sz w:val="24"/>
                <w:szCs w:val="24"/>
              </w:rPr>
              <w:t>управление по вопросам с</w:t>
            </w:r>
            <w:r>
              <w:rPr>
                <w:sz w:val="24"/>
                <w:szCs w:val="24"/>
              </w:rPr>
              <w:t>о</w:t>
            </w:r>
            <w:r>
              <w:rPr>
                <w:sz w:val="24"/>
                <w:szCs w:val="24"/>
              </w:rPr>
              <w:t>циальной сф</w:t>
            </w:r>
            <w:r>
              <w:rPr>
                <w:sz w:val="24"/>
                <w:szCs w:val="24"/>
              </w:rPr>
              <w:t>е</w:t>
            </w:r>
            <w:r>
              <w:rPr>
                <w:sz w:val="24"/>
                <w:szCs w:val="24"/>
              </w:rPr>
              <w:t>ры админис</w:t>
            </w:r>
            <w:r>
              <w:rPr>
                <w:sz w:val="24"/>
                <w:szCs w:val="24"/>
              </w:rPr>
              <w:t>т</w:t>
            </w:r>
            <w:r>
              <w:rPr>
                <w:sz w:val="24"/>
                <w:szCs w:val="24"/>
              </w:rPr>
              <w:t>рации района</w:t>
            </w: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439,81</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439,81</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439,81</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439,81</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439,81</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439,81</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rPr>
                <w:sz w:val="24"/>
                <w:szCs w:val="24"/>
              </w:rPr>
            </w:pPr>
          </w:p>
        </w:tc>
      </w:tr>
      <w:tr w:rsidR="00561730" w:rsidTr="00A77DC5">
        <w:trPr>
          <w:gridAfter w:val="1"/>
          <w:wAfter w:w="14" w:type="dxa"/>
          <w:trHeight w:val="153"/>
        </w:trPr>
        <w:tc>
          <w:tcPr>
            <w:tcW w:w="1169"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4107"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r>
      <w:tr w:rsidR="00561730" w:rsidTr="00A77DC5">
        <w:trPr>
          <w:gridAfter w:val="1"/>
          <w:wAfter w:w="14" w:type="dxa"/>
          <w:trHeight w:val="153"/>
        </w:trPr>
        <w:tc>
          <w:tcPr>
            <w:tcW w:w="7085" w:type="dxa"/>
            <w:gridSpan w:val="7"/>
            <w:vMerge w:val="restart"/>
            <w:tcBorders>
              <w:top w:val="single" w:sz="4" w:space="0" w:color="auto"/>
              <w:left w:val="single" w:sz="4" w:space="0" w:color="auto"/>
              <w:bottom w:val="single" w:sz="4" w:space="0" w:color="auto"/>
              <w:right w:val="single" w:sz="4" w:space="0" w:color="auto"/>
            </w:tcBorders>
            <w:noWrap/>
          </w:tcPr>
          <w:p w:rsidR="00561730" w:rsidRDefault="00A77DC5" w:rsidP="00CC356D">
            <w:pPr>
              <w:jc w:val="both"/>
              <w:rPr>
                <w:sz w:val="24"/>
                <w:szCs w:val="24"/>
              </w:rPr>
            </w:pPr>
            <w:r>
              <w:rPr>
                <w:sz w:val="24"/>
                <w:szCs w:val="24"/>
              </w:rPr>
              <w:t xml:space="preserve">Итого по задаче </w:t>
            </w:r>
            <w:r w:rsidR="00E2442A">
              <w:rPr>
                <w:sz w:val="24"/>
                <w:szCs w:val="24"/>
              </w:rPr>
              <w:t>1</w:t>
            </w: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p w:rsidR="00561730" w:rsidRDefault="00561730" w:rsidP="00CC356D">
            <w:pPr>
              <w:jc w:val="both"/>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lastRenderedPageBreak/>
              <w:t>всего</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1 124,08</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1004,68</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60,0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60,0</w:t>
            </w: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561730" w:rsidRDefault="00561730" w:rsidP="00CC356D">
            <w:pPr>
              <w:jc w:val="center"/>
              <w:rPr>
                <w:sz w:val="24"/>
                <w:szCs w:val="24"/>
              </w:rPr>
            </w:pP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1 024,68</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1004,68</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60,0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60,0</w:t>
            </w: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w:t>
            </w:r>
            <w:r>
              <w:rPr>
                <w:sz w:val="24"/>
                <w:szCs w:val="24"/>
              </w:rPr>
              <w:t>п</w:t>
            </w:r>
            <w:r>
              <w:rPr>
                <w:sz w:val="24"/>
                <w:szCs w:val="24"/>
              </w:rPr>
              <w:t>ления физических и юридических лиц</w:t>
            </w: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940,1</w:t>
            </w: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940,1</w:t>
            </w: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jc w:val="center"/>
              <w:rPr>
                <w:sz w:val="24"/>
                <w:szCs w:val="24"/>
              </w:rPr>
            </w:pPr>
            <w:r>
              <w:rPr>
                <w:sz w:val="24"/>
                <w:szCs w:val="24"/>
              </w:rPr>
              <w:t>0</w:t>
            </w: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142"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1142" w:type="dxa"/>
            <w:gridSpan w:val="3"/>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999"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c>
          <w:tcPr>
            <w:tcW w:w="888" w:type="dxa"/>
            <w:tcBorders>
              <w:top w:val="single" w:sz="4" w:space="0" w:color="auto"/>
              <w:left w:val="single" w:sz="4" w:space="0" w:color="auto"/>
              <w:bottom w:val="single" w:sz="4" w:space="0" w:color="auto"/>
              <w:right w:val="single" w:sz="4" w:space="0" w:color="auto"/>
            </w:tcBorders>
            <w:noWrap/>
          </w:tcPr>
          <w:p w:rsidR="00561730" w:rsidRDefault="00561730" w:rsidP="00CC356D">
            <w:pPr>
              <w:rPr>
                <w:sz w:val="24"/>
                <w:szCs w:val="24"/>
              </w:rPr>
            </w:pP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142"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hideMark/>
          </w:tcPr>
          <w:p w:rsidR="00561730" w:rsidRDefault="00561730" w:rsidP="00CC356D">
            <w:pPr>
              <w:rPr>
                <w:sz w:val="20"/>
                <w:szCs w:val="20"/>
              </w:rPr>
            </w:pPr>
          </w:p>
        </w:tc>
      </w:tr>
      <w:tr w:rsidR="00561730" w:rsidTr="00A77DC5">
        <w:trPr>
          <w:gridAfter w:val="1"/>
          <w:wAfter w:w="14" w:type="dxa"/>
          <w:trHeight w:val="153"/>
        </w:trPr>
        <w:tc>
          <w:tcPr>
            <w:tcW w:w="7085" w:type="dxa"/>
            <w:gridSpan w:val="7"/>
            <w:vMerge/>
            <w:tcBorders>
              <w:top w:val="single" w:sz="4" w:space="0" w:color="auto"/>
              <w:left w:val="single" w:sz="4" w:space="0" w:color="auto"/>
              <w:bottom w:val="single" w:sz="4" w:space="0" w:color="auto"/>
              <w:right w:val="nil"/>
            </w:tcBorders>
            <w:vAlign w:val="center"/>
            <w:hideMark/>
          </w:tcPr>
          <w:p w:rsidR="00561730" w:rsidRDefault="00561730" w:rsidP="00CC356D">
            <w:pPr>
              <w:rPr>
                <w:sz w:val="24"/>
                <w:szCs w:val="24"/>
              </w:rPr>
            </w:pPr>
          </w:p>
        </w:tc>
        <w:tc>
          <w:tcPr>
            <w:tcW w:w="3899"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rPr>
                <w:sz w:val="20"/>
                <w:szCs w:val="20"/>
              </w:rPr>
            </w:pPr>
          </w:p>
        </w:tc>
        <w:tc>
          <w:tcPr>
            <w:tcW w:w="114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c>
          <w:tcPr>
            <w:tcW w:w="1142"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c>
          <w:tcPr>
            <w:tcW w:w="99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c>
          <w:tcPr>
            <w:tcW w:w="88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rsidR="00561730" w:rsidRDefault="00561730" w:rsidP="00CC356D">
            <w:pPr>
              <w:rPr>
                <w:sz w:val="20"/>
                <w:szCs w:val="20"/>
              </w:rPr>
            </w:pPr>
          </w:p>
        </w:tc>
      </w:tr>
      <w:tr w:rsidR="00561730" w:rsidTr="00A77DC5">
        <w:tc>
          <w:tcPr>
            <w:tcW w:w="15169" w:type="dxa"/>
            <w:gridSpan w:val="18"/>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Цель: формирование условий для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r>
      <w:tr w:rsidR="00561730" w:rsidTr="00A77DC5">
        <w:tc>
          <w:tcPr>
            <w:tcW w:w="15169" w:type="dxa"/>
            <w:gridSpan w:val="18"/>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 xml:space="preserve">Подпрограмма </w:t>
            </w:r>
            <w:r>
              <w:rPr>
                <w:sz w:val="24"/>
                <w:szCs w:val="24"/>
                <w:lang w:val="en-US"/>
              </w:rPr>
              <w:t>II</w:t>
            </w:r>
            <w:r>
              <w:rPr>
                <w:sz w:val="24"/>
                <w:szCs w:val="24"/>
              </w:rPr>
              <w:t xml:space="preserve"> «Доступная среда в Нижневартовском районе».</w:t>
            </w:r>
          </w:p>
        </w:tc>
      </w:tr>
      <w:tr w:rsidR="00561730" w:rsidTr="00A77DC5">
        <w:tc>
          <w:tcPr>
            <w:tcW w:w="15169" w:type="dxa"/>
            <w:gridSpan w:val="18"/>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Задача 1. Оценка состояния доступности объектов и услуг в приоритетных сферах жизнедеятельности инвалидов и маломобильных групп нас</w:t>
            </w:r>
            <w:r>
              <w:rPr>
                <w:sz w:val="24"/>
                <w:szCs w:val="24"/>
              </w:rPr>
              <w:t>е</w:t>
            </w:r>
            <w:r>
              <w:rPr>
                <w:sz w:val="24"/>
                <w:szCs w:val="24"/>
              </w:rPr>
              <w:t>ления</w:t>
            </w:r>
          </w:p>
        </w:tc>
      </w:tr>
      <w:tr w:rsidR="00561730" w:rsidTr="00A77DC5">
        <w:tc>
          <w:tcPr>
            <w:tcW w:w="710"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1.1.</w:t>
            </w:r>
          </w:p>
        </w:tc>
        <w:tc>
          <w:tcPr>
            <w:tcW w:w="3600"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Обследование объектов соц</w:t>
            </w:r>
            <w:r>
              <w:rPr>
                <w:sz w:val="24"/>
                <w:szCs w:val="24"/>
              </w:rPr>
              <w:t>и</w:t>
            </w:r>
            <w:r>
              <w:rPr>
                <w:sz w:val="24"/>
                <w:szCs w:val="24"/>
              </w:rPr>
              <w:t>альной инфраструктуры района с целью объективной оценки состояния доступности, выявл</w:t>
            </w:r>
            <w:r>
              <w:rPr>
                <w:sz w:val="24"/>
                <w:szCs w:val="24"/>
              </w:rPr>
              <w:t>е</w:t>
            </w:r>
            <w:r>
              <w:rPr>
                <w:sz w:val="24"/>
                <w:szCs w:val="24"/>
              </w:rPr>
              <w:t>ние существующих ограничений и барьеров для инвалидов и м</w:t>
            </w:r>
            <w:r>
              <w:rPr>
                <w:sz w:val="24"/>
                <w:szCs w:val="24"/>
              </w:rPr>
              <w:t>а</w:t>
            </w:r>
            <w:r>
              <w:rPr>
                <w:sz w:val="24"/>
                <w:szCs w:val="24"/>
              </w:rPr>
              <w:t>ломобильных групп населения, паспортизации объектов, разр</w:t>
            </w:r>
            <w:r>
              <w:rPr>
                <w:sz w:val="24"/>
                <w:szCs w:val="24"/>
              </w:rPr>
              <w:t>а</w:t>
            </w:r>
            <w:r>
              <w:rPr>
                <w:sz w:val="24"/>
                <w:szCs w:val="24"/>
              </w:rPr>
              <w:t>ботки мер по поэтапному устр</w:t>
            </w:r>
            <w:r>
              <w:rPr>
                <w:sz w:val="24"/>
                <w:szCs w:val="24"/>
              </w:rPr>
              <w:t>а</w:t>
            </w:r>
            <w:r>
              <w:rPr>
                <w:sz w:val="24"/>
                <w:szCs w:val="24"/>
              </w:rPr>
              <w:t>нению существующих огран</w:t>
            </w:r>
            <w:r>
              <w:rPr>
                <w:sz w:val="24"/>
                <w:szCs w:val="24"/>
              </w:rPr>
              <w:t>и</w:t>
            </w:r>
            <w:r>
              <w:rPr>
                <w:sz w:val="24"/>
                <w:szCs w:val="24"/>
              </w:rPr>
              <w:t>чений барьеров</w:t>
            </w:r>
          </w:p>
        </w:tc>
        <w:tc>
          <w:tcPr>
            <w:tcW w:w="2354" w:type="dxa"/>
            <w:gridSpan w:val="2"/>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управление по в</w:t>
            </w:r>
            <w:r>
              <w:rPr>
                <w:sz w:val="24"/>
                <w:szCs w:val="24"/>
              </w:rPr>
              <w:t>о</w:t>
            </w:r>
            <w:r>
              <w:rPr>
                <w:sz w:val="24"/>
                <w:szCs w:val="24"/>
              </w:rPr>
              <w:t>просам социальной сферы администр</w:t>
            </w:r>
            <w:r>
              <w:rPr>
                <w:sz w:val="24"/>
                <w:szCs w:val="24"/>
              </w:rPr>
              <w:t>а</w:t>
            </w:r>
            <w:r>
              <w:rPr>
                <w:sz w:val="24"/>
                <w:szCs w:val="24"/>
              </w:rPr>
              <w:t>ции района</w:t>
            </w:r>
          </w:p>
        </w:tc>
        <w:tc>
          <w:tcPr>
            <w:tcW w:w="8505" w:type="dxa"/>
            <w:gridSpan w:val="12"/>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 xml:space="preserve">за счет финансирования основной деятельности ответственного исполнителя </w:t>
            </w:r>
          </w:p>
          <w:p w:rsidR="00561730" w:rsidRDefault="00561730" w:rsidP="00CC356D">
            <w:pPr>
              <w:rPr>
                <w:sz w:val="24"/>
                <w:szCs w:val="24"/>
              </w:rPr>
            </w:pPr>
          </w:p>
        </w:tc>
      </w:tr>
      <w:tr w:rsidR="00561730" w:rsidTr="00A77DC5">
        <w:tc>
          <w:tcPr>
            <w:tcW w:w="710"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1.2.</w:t>
            </w:r>
          </w:p>
        </w:tc>
        <w:tc>
          <w:tcPr>
            <w:tcW w:w="3600"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both"/>
              <w:rPr>
                <w:sz w:val="24"/>
                <w:szCs w:val="24"/>
              </w:rPr>
            </w:pPr>
            <w:r>
              <w:rPr>
                <w:sz w:val="24"/>
                <w:szCs w:val="24"/>
              </w:rPr>
              <w:t>Подготовка проектно-сметной документации на производство строительных работ и реконс</w:t>
            </w:r>
            <w:r>
              <w:rPr>
                <w:sz w:val="24"/>
                <w:szCs w:val="24"/>
              </w:rPr>
              <w:t>т</w:t>
            </w:r>
            <w:r>
              <w:rPr>
                <w:sz w:val="24"/>
                <w:szCs w:val="24"/>
              </w:rPr>
              <w:t>руктивных мероприятий (р</w:t>
            </w:r>
            <w:r>
              <w:rPr>
                <w:sz w:val="24"/>
                <w:szCs w:val="24"/>
              </w:rPr>
              <w:t>е</w:t>
            </w:r>
            <w:r>
              <w:rPr>
                <w:sz w:val="24"/>
                <w:szCs w:val="24"/>
              </w:rPr>
              <w:t>монт, капитальный ремонт, в</w:t>
            </w:r>
            <w:r>
              <w:rPr>
                <w:sz w:val="24"/>
                <w:szCs w:val="24"/>
              </w:rPr>
              <w:t>ы</w:t>
            </w:r>
            <w:r>
              <w:rPr>
                <w:sz w:val="24"/>
                <w:szCs w:val="24"/>
              </w:rPr>
              <w:t>нужденный ремонт) в учрежд</w:t>
            </w:r>
            <w:r>
              <w:rPr>
                <w:sz w:val="24"/>
                <w:szCs w:val="24"/>
              </w:rPr>
              <w:t>е</w:t>
            </w:r>
            <w:r>
              <w:rPr>
                <w:sz w:val="24"/>
                <w:szCs w:val="24"/>
              </w:rPr>
              <w:t>ниях социальной инфраструкт</w:t>
            </w:r>
            <w:r>
              <w:rPr>
                <w:sz w:val="24"/>
                <w:szCs w:val="24"/>
              </w:rPr>
              <w:t>у</w:t>
            </w:r>
            <w:r>
              <w:rPr>
                <w:sz w:val="24"/>
                <w:szCs w:val="24"/>
              </w:rPr>
              <w:t>ры и жилья</w:t>
            </w:r>
          </w:p>
          <w:p w:rsidR="00561730" w:rsidRDefault="00561730" w:rsidP="00CC356D">
            <w:pPr>
              <w:jc w:val="both"/>
              <w:rPr>
                <w:sz w:val="24"/>
                <w:szCs w:val="24"/>
              </w:rPr>
            </w:pPr>
          </w:p>
        </w:tc>
        <w:tc>
          <w:tcPr>
            <w:tcW w:w="2354" w:type="dxa"/>
            <w:gridSpan w:val="2"/>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r>
              <w:rPr>
                <w:sz w:val="24"/>
                <w:szCs w:val="24"/>
              </w:rPr>
              <w:t xml:space="preserve">муниципальное </w:t>
            </w:r>
          </w:p>
          <w:p w:rsidR="00561730" w:rsidRDefault="00561730" w:rsidP="002F7B2C">
            <w:pPr>
              <w:jc w:val="both"/>
              <w:rPr>
                <w:sz w:val="24"/>
                <w:szCs w:val="24"/>
              </w:rPr>
            </w:pPr>
            <w:r>
              <w:rPr>
                <w:sz w:val="24"/>
                <w:szCs w:val="24"/>
              </w:rPr>
              <w:t>казенное</w:t>
            </w:r>
          </w:p>
          <w:p w:rsidR="00561730" w:rsidRDefault="00561730" w:rsidP="002F7B2C">
            <w:pPr>
              <w:jc w:val="both"/>
              <w:rPr>
                <w:sz w:val="24"/>
                <w:szCs w:val="24"/>
              </w:rPr>
            </w:pPr>
            <w:r>
              <w:rPr>
                <w:sz w:val="24"/>
                <w:szCs w:val="24"/>
              </w:rPr>
              <w:t>учреждение «Управление кап</w:t>
            </w:r>
            <w:r>
              <w:rPr>
                <w:sz w:val="24"/>
                <w:szCs w:val="24"/>
              </w:rPr>
              <w:t>и</w:t>
            </w:r>
            <w:r>
              <w:rPr>
                <w:sz w:val="24"/>
                <w:szCs w:val="24"/>
              </w:rPr>
              <w:t>тального строител</w:t>
            </w:r>
            <w:r>
              <w:rPr>
                <w:sz w:val="24"/>
                <w:szCs w:val="24"/>
              </w:rPr>
              <w:t>ь</w:t>
            </w:r>
            <w:r>
              <w:rPr>
                <w:sz w:val="24"/>
                <w:szCs w:val="24"/>
              </w:rPr>
              <w:t>ства по застройке</w:t>
            </w:r>
          </w:p>
          <w:p w:rsidR="00561730" w:rsidRDefault="00561730" w:rsidP="002F7B2C">
            <w:pPr>
              <w:jc w:val="both"/>
              <w:rPr>
                <w:sz w:val="24"/>
                <w:szCs w:val="24"/>
              </w:rPr>
            </w:pPr>
            <w:r>
              <w:rPr>
                <w:sz w:val="24"/>
                <w:szCs w:val="24"/>
              </w:rPr>
              <w:t>Нижневартовского района»</w:t>
            </w:r>
          </w:p>
          <w:p w:rsidR="00561730" w:rsidRDefault="00561730" w:rsidP="002F7B2C">
            <w:pPr>
              <w:jc w:val="both"/>
              <w:rPr>
                <w:sz w:val="24"/>
                <w:szCs w:val="24"/>
              </w:rPr>
            </w:pPr>
          </w:p>
          <w:p w:rsidR="00561730" w:rsidRDefault="00561730" w:rsidP="002F7B2C">
            <w:pPr>
              <w:jc w:val="both"/>
              <w:rPr>
                <w:sz w:val="24"/>
                <w:szCs w:val="24"/>
              </w:rPr>
            </w:pPr>
          </w:p>
        </w:tc>
        <w:tc>
          <w:tcPr>
            <w:tcW w:w="8505" w:type="dxa"/>
            <w:gridSpan w:val="12"/>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 xml:space="preserve">за счет финансирования основной деятельности соисполнителя </w:t>
            </w:r>
          </w:p>
          <w:p w:rsidR="00561730" w:rsidRDefault="00561730" w:rsidP="00CC356D">
            <w:pPr>
              <w:rPr>
                <w:sz w:val="24"/>
                <w:szCs w:val="24"/>
              </w:rPr>
            </w:pPr>
          </w:p>
        </w:tc>
      </w:tr>
      <w:tr w:rsidR="00561730" w:rsidTr="00A77DC5">
        <w:tc>
          <w:tcPr>
            <w:tcW w:w="710" w:type="dxa"/>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3600" w:type="dxa"/>
            <w:gridSpan w:val="3"/>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Итого по задаче 1</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710" w:type="dxa"/>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600"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rPr>
          <w:trHeight w:val="412"/>
        </w:trPr>
        <w:tc>
          <w:tcPr>
            <w:tcW w:w="710" w:type="dxa"/>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600"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710" w:type="dxa"/>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600"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710" w:type="dxa"/>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600"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710" w:type="dxa"/>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600" w:type="dxa"/>
            <w:gridSpan w:val="3"/>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иные</w:t>
            </w:r>
          </w:p>
          <w:p w:rsidR="00561730" w:rsidRDefault="00561730" w:rsidP="00CC356D">
            <w:pPr>
              <w:rPr>
                <w:sz w:val="24"/>
                <w:szCs w:val="24"/>
                <w:lang w:val="en-US"/>
              </w:rPr>
            </w:pPr>
            <w:r>
              <w:rPr>
                <w:sz w:val="24"/>
                <w:szCs w:val="24"/>
              </w:rPr>
              <w:t>внебюджетные источники</w:t>
            </w:r>
          </w:p>
          <w:p w:rsidR="00561730" w:rsidRDefault="00561730" w:rsidP="00CC356D">
            <w:pPr>
              <w:rPr>
                <w:sz w:val="24"/>
                <w:szCs w:val="24"/>
                <w:lang w:val="en-US"/>
              </w:rPr>
            </w:pP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15169" w:type="dxa"/>
            <w:gridSpan w:val="18"/>
            <w:tcBorders>
              <w:top w:val="single" w:sz="4" w:space="0" w:color="auto"/>
              <w:left w:val="single" w:sz="4" w:space="0" w:color="auto"/>
              <w:bottom w:val="single" w:sz="4" w:space="0" w:color="auto"/>
              <w:right w:val="single" w:sz="4" w:space="0" w:color="auto"/>
            </w:tcBorders>
            <w:hideMark/>
          </w:tcPr>
          <w:p w:rsidR="00561730" w:rsidRDefault="00561730" w:rsidP="00A95E50">
            <w:pPr>
              <w:jc w:val="both"/>
              <w:rPr>
                <w:sz w:val="24"/>
                <w:szCs w:val="24"/>
              </w:rPr>
            </w:pPr>
            <w:r>
              <w:rPr>
                <w:sz w:val="24"/>
                <w:szCs w:val="24"/>
              </w:rPr>
              <w:t>Задача 2. Повышение уровня доступности объектов и услуг в приоритетных сферах жизнедеятельности инвалидов и маломобильных групп н</w:t>
            </w:r>
            <w:r>
              <w:rPr>
                <w:sz w:val="24"/>
                <w:szCs w:val="24"/>
              </w:rPr>
              <w:t>а</w:t>
            </w:r>
            <w:r>
              <w:rPr>
                <w:sz w:val="24"/>
                <w:szCs w:val="24"/>
              </w:rPr>
              <w:t>селения</w:t>
            </w: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2.1.</w:t>
            </w: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Создание доступной среды в учреждениях образования</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592,0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288,0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304,0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592,0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288,0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304,0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иные</w:t>
            </w:r>
          </w:p>
          <w:p w:rsidR="00561730" w:rsidRDefault="00561730" w:rsidP="00CC356D">
            <w:pPr>
              <w:rPr>
                <w:sz w:val="24"/>
                <w:szCs w:val="24"/>
                <w:lang w:val="en-US"/>
              </w:rPr>
            </w:pPr>
            <w:r>
              <w:rPr>
                <w:sz w:val="24"/>
                <w:szCs w:val="24"/>
              </w:rPr>
              <w:t>внебюджетные источники</w:t>
            </w:r>
          </w:p>
          <w:p w:rsidR="00561730" w:rsidRDefault="00561730" w:rsidP="00CC356D">
            <w:pPr>
              <w:rPr>
                <w:sz w:val="24"/>
                <w:szCs w:val="24"/>
                <w:lang w:val="en-US"/>
              </w:rPr>
            </w:pP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2.1.1.</w:t>
            </w: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Оснащение образовательных учреждений современным специальным, в том числе реабилитационным, учебным, компьютерным оборудован</w:t>
            </w:r>
            <w:r>
              <w:rPr>
                <w:sz w:val="24"/>
                <w:szCs w:val="24"/>
              </w:rPr>
              <w:t>и</w:t>
            </w:r>
            <w:r>
              <w:rPr>
                <w:sz w:val="24"/>
                <w:szCs w:val="24"/>
              </w:rPr>
              <w:t>ем для создания универсал</w:t>
            </w:r>
            <w:r>
              <w:rPr>
                <w:sz w:val="24"/>
                <w:szCs w:val="24"/>
              </w:rPr>
              <w:t>ь</w:t>
            </w:r>
            <w:r>
              <w:rPr>
                <w:sz w:val="24"/>
                <w:szCs w:val="24"/>
              </w:rPr>
              <w:t>ной безбарьерной среды, п</w:t>
            </w:r>
            <w:r>
              <w:rPr>
                <w:sz w:val="24"/>
                <w:szCs w:val="24"/>
              </w:rPr>
              <w:t>о</w:t>
            </w:r>
            <w:r>
              <w:rPr>
                <w:sz w:val="24"/>
                <w:szCs w:val="24"/>
              </w:rPr>
              <w:t>зволяющей обеспечить по</w:t>
            </w:r>
            <w:r>
              <w:rPr>
                <w:sz w:val="24"/>
                <w:szCs w:val="24"/>
              </w:rPr>
              <w:t>л</w:t>
            </w:r>
            <w:r>
              <w:rPr>
                <w:sz w:val="24"/>
                <w:szCs w:val="24"/>
              </w:rPr>
              <w:t>ноценную интеграцию детей-инвалидов с обществом</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r>
              <w:rPr>
                <w:sz w:val="24"/>
                <w:szCs w:val="24"/>
              </w:rPr>
              <w:t>управление</w:t>
            </w:r>
          </w:p>
          <w:p w:rsidR="00561730" w:rsidRDefault="00561730" w:rsidP="002F7B2C">
            <w:pPr>
              <w:jc w:val="both"/>
              <w:rPr>
                <w:sz w:val="24"/>
                <w:szCs w:val="24"/>
              </w:rPr>
            </w:pPr>
            <w:r>
              <w:rPr>
                <w:sz w:val="24"/>
                <w:szCs w:val="24"/>
              </w:rPr>
              <w:t>образования и м</w:t>
            </w:r>
            <w:r>
              <w:rPr>
                <w:sz w:val="24"/>
                <w:szCs w:val="24"/>
              </w:rPr>
              <w:t>о</w:t>
            </w:r>
            <w:r>
              <w:rPr>
                <w:sz w:val="24"/>
                <w:szCs w:val="24"/>
              </w:rPr>
              <w:t>лодежной политики администрации ра</w:t>
            </w:r>
            <w:r>
              <w:rPr>
                <w:sz w:val="24"/>
                <w:szCs w:val="24"/>
              </w:rPr>
              <w:t>й</w:t>
            </w:r>
            <w:r>
              <w:rPr>
                <w:sz w:val="24"/>
                <w:szCs w:val="24"/>
              </w:rPr>
              <w:t>она</w:t>
            </w:r>
          </w:p>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592,0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288,0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304,0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592,0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288,0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304,0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rPr>
          <w:trHeight w:val="64"/>
        </w:trPr>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2.1.1.1.</w:t>
            </w: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 xml:space="preserve">Муниципальное бюджетное </w:t>
            </w:r>
            <w:r w:rsidR="00A95E50">
              <w:rPr>
                <w:sz w:val="24"/>
                <w:szCs w:val="24"/>
              </w:rPr>
              <w:t>обще</w:t>
            </w:r>
            <w:r>
              <w:rPr>
                <w:sz w:val="24"/>
                <w:szCs w:val="24"/>
              </w:rPr>
              <w:t>образовательное учре</w:t>
            </w:r>
            <w:r>
              <w:rPr>
                <w:sz w:val="24"/>
                <w:szCs w:val="24"/>
              </w:rPr>
              <w:t>ж</w:t>
            </w:r>
            <w:r>
              <w:rPr>
                <w:sz w:val="24"/>
                <w:szCs w:val="24"/>
              </w:rPr>
              <w:t>дение «Излучинская общео</w:t>
            </w:r>
            <w:r>
              <w:rPr>
                <w:sz w:val="24"/>
                <w:szCs w:val="24"/>
              </w:rPr>
              <w:t>б</w:t>
            </w:r>
            <w:r>
              <w:rPr>
                <w:sz w:val="24"/>
                <w:szCs w:val="24"/>
              </w:rPr>
              <w:t>разовательная средняя школа № 2</w:t>
            </w:r>
            <w:r w:rsidR="00A95E50">
              <w:rPr>
                <w:sz w:val="24"/>
                <w:szCs w:val="24"/>
              </w:rPr>
              <w:t xml:space="preserve"> с углубленным изучен</w:t>
            </w:r>
            <w:r w:rsidR="00A95E50">
              <w:rPr>
                <w:sz w:val="24"/>
                <w:szCs w:val="24"/>
              </w:rPr>
              <w:t>и</w:t>
            </w:r>
            <w:r w:rsidR="00A95E50">
              <w:rPr>
                <w:sz w:val="24"/>
                <w:szCs w:val="24"/>
              </w:rPr>
              <w:t>ем отдельных предметов</w:t>
            </w:r>
            <w:r>
              <w:rPr>
                <w:sz w:val="24"/>
                <w:szCs w:val="24"/>
              </w:rPr>
              <w:t>»</w:t>
            </w:r>
          </w:p>
        </w:tc>
        <w:tc>
          <w:tcPr>
            <w:tcW w:w="235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управление</w:t>
            </w:r>
          </w:p>
          <w:p w:rsidR="00561730" w:rsidRDefault="00561730" w:rsidP="002F7B2C">
            <w:pPr>
              <w:jc w:val="both"/>
              <w:rPr>
                <w:sz w:val="24"/>
                <w:szCs w:val="24"/>
              </w:rPr>
            </w:pPr>
            <w:r>
              <w:rPr>
                <w:sz w:val="24"/>
                <w:szCs w:val="24"/>
              </w:rPr>
              <w:t>образования и м</w:t>
            </w:r>
            <w:r>
              <w:rPr>
                <w:sz w:val="24"/>
                <w:szCs w:val="24"/>
              </w:rPr>
              <w:t>о</w:t>
            </w:r>
            <w:r>
              <w:rPr>
                <w:sz w:val="24"/>
                <w:szCs w:val="24"/>
              </w:rPr>
              <w:t>лодежной политики администрации ра</w:t>
            </w:r>
            <w:r>
              <w:rPr>
                <w:sz w:val="24"/>
                <w:szCs w:val="24"/>
              </w:rPr>
              <w:t>й</w:t>
            </w:r>
            <w:r>
              <w:rPr>
                <w:sz w:val="24"/>
                <w:szCs w:val="24"/>
              </w:rPr>
              <w:t>она</w:t>
            </w: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288,0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288,0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288,0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288,0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2.1.1.2.</w:t>
            </w: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Муниципальное бюджетное образовательное учреждение «Новоаганская общеобраз</w:t>
            </w:r>
            <w:r>
              <w:rPr>
                <w:sz w:val="24"/>
                <w:szCs w:val="24"/>
              </w:rPr>
              <w:t>о</w:t>
            </w:r>
            <w:r>
              <w:rPr>
                <w:sz w:val="24"/>
                <w:szCs w:val="24"/>
              </w:rPr>
              <w:t>вательная средняя школа № 2»</w:t>
            </w:r>
          </w:p>
        </w:tc>
        <w:tc>
          <w:tcPr>
            <w:tcW w:w="235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управление</w:t>
            </w:r>
          </w:p>
          <w:p w:rsidR="00561730" w:rsidRDefault="00561730" w:rsidP="002F7B2C">
            <w:pPr>
              <w:jc w:val="both"/>
              <w:rPr>
                <w:sz w:val="24"/>
                <w:szCs w:val="24"/>
              </w:rPr>
            </w:pPr>
            <w:r>
              <w:rPr>
                <w:sz w:val="24"/>
                <w:szCs w:val="24"/>
              </w:rPr>
              <w:t>образования и м</w:t>
            </w:r>
            <w:r>
              <w:rPr>
                <w:sz w:val="24"/>
                <w:szCs w:val="24"/>
              </w:rPr>
              <w:t>о</w:t>
            </w:r>
            <w:r>
              <w:rPr>
                <w:sz w:val="24"/>
                <w:szCs w:val="24"/>
              </w:rPr>
              <w:t>лодежной политики администрации ра</w:t>
            </w:r>
            <w:r>
              <w:rPr>
                <w:sz w:val="24"/>
                <w:szCs w:val="24"/>
              </w:rPr>
              <w:t>й</w:t>
            </w:r>
            <w:r>
              <w:rPr>
                <w:sz w:val="24"/>
                <w:szCs w:val="24"/>
              </w:rPr>
              <w:t>она</w:t>
            </w: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304,0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304,0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304,0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304,0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rPr>
          <w:trHeight w:val="550"/>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2.2.</w:t>
            </w:r>
          </w:p>
          <w:p w:rsidR="00561730" w:rsidRDefault="00561730" w:rsidP="00CC356D">
            <w:pPr>
              <w:rPr>
                <w:sz w:val="24"/>
                <w:szCs w:val="24"/>
              </w:rPr>
            </w:pPr>
          </w:p>
          <w:p w:rsidR="00561730" w:rsidRDefault="00561730" w:rsidP="00CC356D">
            <w:pPr>
              <w:rPr>
                <w:sz w:val="24"/>
                <w:szCs w:val="24"/>
              </w:rPr>
            </w:pPr>
          </w:p>
        </w:tc>
        <w:tc>
          <w:tcPr>
            <w:tcW w:w="3316"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r>
              <w:rPr>
                <w:sz w:val="24"/>
                <w:szCs w:val="24"/>
              </w:rPr>
              <w:t>Создание доступной среды в учреждениях культуры</w:t>
            </w:r>
          </w:p>
          <w:p w:rsidR="00561730" w:rsidRDefault="00561730" w:rsidP="002F7B2C">
            <w:pPr>
              <w:jc w:val="both"/>
              <w:rPr>
                <w:sz w:val="24"/>
                <w:szCs w:val="24"/>
              </w:rPr>
            </w:pPr>
          </w:p>
          <w:p w:rsidR="00561730" w:rsidRDefault="00561730" w:rsidP="002F7B2C">
            <w:pPr>
              <w:jc w:val="both"/>
              <w:rPr>
                <w:sz w:val="24"/>
                <w:szCs w:val="24"/>
              </w:rPr>
            </w:pP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p>
          <w:p w:rsidR="00561730" w:rsidRDefault="00561730" w:rsidP="002F7B2C">
            <w:pPr>
              <w:jc w:val="both"/>
              <w:rPr>
                <w:sz w:val="24"/>
                <w:szCs w:val="24"/>
              </w:rPr>
            </w:pPr>
          </w:p>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иные</w:t>
            </w:r>
          </w:p>
          <w:p w:rsidR="00561730" w:rsidRDefault="00561730" w:rsidP="00CC356D">
            <w:pPr>
              <w:rPr>
                <w:sz w:val="24"/>
                <w:szCs w:val="24"/>
                <w:lang w:val="en-US"/>
              </w:rPr>
            </w:pPr>
            <w:r>
              <w:rPr>
                <w:sz w:val="24"/>
                <w:szCs w:val="24"/>
              </w:rPr>
              <w:t>внебюджетные источники</w:t>
            </w:r>
          </w:p>
          <w:p w:rsidR="00561730" w:rsidRDefault="00561730" w:rsidP="00CC356D">
            <w:pPr>
              <w:rPr>
                <w:sz w:val="24"/>
                <w:szCs w:val="24"/>
                <w:lang w:val="en-US"/>
              </w:rPr>
            </w:pP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2.2.1.</w:t>
            </w: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Оснащение учреждений би</w:t>
            </w:r>
            <w:r>
              <w:rPr>
                <w:sz w:val="24"/>
                <w:szCs w:val="24"/>
              </w:rPr>
              <w:t>б</w:t>
            </w:r>
            <w:r>
              <w:rPr>
                <w:sz w:val="24"/>
                <w:szCs w:val="24"/>
              </w:rPr>
              <w:t>лиотечной системы спец</w:t>
            </w:r>
            <w:r>
              <w:rPr>
                <w:sz w:val="24"/>
                <w:szCs w:val="24"/>
              </w:rPr>
              <w:t>и</w:t>
            </w:r>
            <w:r>
              <w:rPr>
                <w:sz w:val="24"/>
                <w:szCs w:val="24"/>
              </w:rPr>
              <w:t>альным реабилитационным оборудованием для создания универсальной безбарьерной среды для лиц с ограниче</w:t>
            </w:r>
            <w:r>
              <w:rPr>
                <w:sz w:val="24"/>
                <w:szCs w:val="24"/>
              </w:rPr>
              <w:t>н</w:t>
            </w:r>
            <w:r>
              <w:rPr>
                <w:sz w:val="24"/>
                <w:szCs w:val="24"/>
              </w:rPr>
              <w:t>ными возможностями здор</w:t>
            </w:r>
            <w:r>
              <w:rPr>
                <w:sz w:val="24"/>
                <w:szCs w:val="24"/>
              </w:rPr>
              <w:t>о</w:t>
            </w:r>
            <w:r>
              <w:rPr>
                <w:sz w:val="24"/>
                <w:szCs w:val="24"/>
              </w:rPr>
              <w:t>вья</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r>
              <w:rPr>
                <w:sz w:val="24"/>
                <w:szCs w:val="24"/>
              </w:rPr>
              <w:t xml:space="preserve">муниципальное </w:t>
            </w:r>
          </w:p>
          <w:p w:rsidR="00561730" w:rsidRDefault="00561730" w:rsidP="002F7B2C">
            <w:pPr>
              <w:jc w:val="both"/>
              <w:rPr>
                <w:sz w:val="24"/>
                <w:szCs w:val="24"/>
              </w:rPr>
            </w:pPr>
            <w:r>
              <w:rPr>
                <w:sz w:val="24"/>
                <w:szCs w:val="24"/>
              </w:rPr>
              <w:t>автономное</w:t>
            </w:r>
          </w:p>
          <w:p w:rsidR="00561730" w:rsidRDefault="00561730" w:rsidP="002F7B2C">
            <w:pPr>
              <w:jc w:val="both"/>
              <w:rPr>
                <w:sz w:val="24"/>
                <w:szCs w:val="24"/>
              </w:rPr>
            </w:pPr>
            <w:r>
              <w:rPr>
                <w:sz w:val="24"/>
                <w:szCs w:val="24"/>
              </w:rPr>
              <w:t>учреждение «Ме</w:t>
            </w:r>
            <w:r>
              <w:rPr>
                <w:sz w:val="24"/>
                <w:szCs w:val="24"/>
              </w:rPr>
              <w:t>ж</w:t>
            </w:r>
            <w:r>
              <w:rPr>
                <w:sz w:val="24"/>
                <w:szCs w:val="24"/>
              </w:rPr>
              <w:t>поселенческая</w:t>
            </w:r>
          </w:p>
          <w:p w:rsidR="00561730" w:rsidRDefault="00561730" w:rsidP="002F7B2C">
            <w:pPr>
              <w:jc w:val="both"/>
              <w:rPr>
                <w:sz w:val="24"/>
                <w:szCs w:val="24"/>
              </w:rPr>
            </w:pPr>
            <w:r>
              <w:rPr>
                <w:sz w:val="24"/>
                <w:szCs w:val="24"/>
              </w:rPr>
              <w:t xml:space="preserve">библиотека» </w:t>
            </w:r>
          </w:p>
          <w:p w:rsidR="00561730" w:rsidRDefault="00561730" w:rsidP="002F7B2C">
            <w:pPr>
              <w:jc w:val="both"/>
              <w:rPr>
                <w:sz w:val="24"/>
                <w:szCs w:val="24"/>
              </w:rPr>
            </w:pPr>
            <w:r>
              <w:rPr>
                <w:sz w:val="24"/>
                <w:szCs w:val="24"/>
              </w:rPr>
              <w:t>Нижневартовского района</w:t>
            </w:r>
          </w:p>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 xml:space="preserve">    35,0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2.3.</w:t>
            </w: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Создание доступной среды в учреждениях физической культуры и спорта</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62,0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33,0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29,0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62,0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33,0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29,0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2.3.1.</w:t>
            </w: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Приобретение коляски для участия в соревнованиях по легкой атлетике среди лиц с поражением опорно-двига</w:t>
            </w:r>
            <w:r w:rsidR="002F7B2C">
              <w:rPr>
                <w:sz w:val="24"/>
                <w:szCs w:val="24"/>
              </w:rPr>
              <w:t>-</w:t>
            </w:r>
            <w:r>
              <w:rPr>
                <w:sz w:val="24"/>
                <w:szCs w:val="24"/>
              </w:rPr>
              <w:t>тельного аппарата</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r>
              <w:rPr>
                <w:sz w:val="24"/>
                <w:szCs w:val="24"/>
              </w:rPr>
              <w:t>муниципальное а</w:t>
            </w:r>
            <w:r>
              <w:rPr>
                <w:sz w:val="24"/>
                <w:szCs w:val="24"/>
              </w:rPr>
              <w:t>в</w:t>
            </w:r>
            <w:r>
              <w:rPr>
                <w:sz w:val="24"/>
                <w:szCs w:val="24"/>
              </w:rPr>
              <w:t>тономное</w:t>
            </w:r>
          </w:p>
          <w:p w:rsidR="00561730" w:rsidRDefault="00561730" w:rsidP="002F7B2C">
            <w:pPr>
              <w:jc w:val="both"/>
              <w:rPr>
                <w:sz w:val="24"/>
                <w:szCs w:val="24"/>
              </w:rPr>
            </w:pPr>
            <w:r>
              <w:rPr>
                <w:sz w:val="24"/>
                <w:szCs w:val="24"/>
              </w:rPr>
              <w:t>образовательное у</w:t>
            </w:r>
            <w:r>
              <w:rPr>
                <w:sz w:val="24"/>
                <w:szCs w:val="24"/>
              </w:rPr>
              <w:t>ч</w:t>
            </w:r>
            <w:r>
              <w:rPr>
                <w:sz w:val="24"/>
                <w:szCs w:val="24"/>
              </w:rPr>
              <w:t>реждение</w:t>
            </w:r>
          </w:p>
          <w:p w:rsidR="00561730" w:rsidRDefault="00561730" w:rsidP="002F7B2C">
            <w:pPr>
              <w:jc w:val="both"/>
              <w:rPr>
                <w:sz w:val="24"/>
                <w:szCs w:val="24"/>
              </w:rPr>
            </w:pPr>
            <w:r>
              <w:rPr>
                <w:sz w:val="24"/>
                <w:szCs w:val="24"/>
              </w:rPr>
              <w:t>дополнительного образования детей</w:t>
            </w:r>
          </w:p>
          <w:p w:rsidR="00561730" w:rsidRDefault="00561730" w:rsidP="002F7B2C">
            <w:pPr>
              <w:jc w:val="both"/>
              <w:rPr>
                <w:sz w:val="24"/>
                <w:szCs w:val="24"/>
              </w:rPr>
            </w:pPr>
            <w:r>
              <w:rPr>
                <w:sz w:val="24"/>
                <w:szCs w:val="24"/>
              </w:rPr>
              <w:t>«Специализирова</w:t>
            </w:r>
            <w:r>
              <w:rPr>
                <w:sz w:val="24"/>
                <w:szCs w:val="24"/>
              </w:rPr>
              <w:t>н</w:t>
            </w:r>
            <w:r>
              <w:rPr>
                <w:sz w:val="24"/>
                <w:szCs w:val="24"/>
              </w:rPr>
              <w:t>ная детско-юношес</w:t>
            </w:r>
            <w:r w:rsidR="002F7B2C">
              <w:rPr>
                <w:sz w:val="24"/>
                <w:szCs w:val="24"/>
              </w:rPr>
              <w:t>-</w:t>
            </w:r>
            <w:r>
              <w:rPr>
                <w:sz w:val="24"/>
                <w:szCs w:val="24"/>
              </w:rPr>
              <w:t>кая</w:t>
            </w:r>
            <w:r w:rsidR="002F7B2C">
              <w:rPr>
                <w:sz w:val="24"/>
                <w:szCs w:val="24"/>
              </w:rPr>
              <w:t xml:space="preserve"> </w:t>
            </w:r>
            <w:r>
              <w:rPr>
                <w:sz w:val="24"/>
                <w:szCs w:val="24"/>
              </w:rPr>
              <w:t>школа</w:t>
            </w:r>
            <w:r w:rsidR="002F7B2C">
              <w:rPr>
                <w:sz w:val="24"/>
                <w:szCs w:val="24"/>
              </w:rPr>
              <w:t xml:space="preserve"> </w:t>
            </w:r>
            <w:r>
              <w:rPr>
                <w:sz w:val="24"/>
                <w:szCs w:val="24"/>
              </w:rPr>
              <w:t>олимпи</w:t>
            </w:r>
            <w:r>
              <w:rPr>
                <w:sz w:val="24"/>
                <w:szCs w:val="24"/>
              </w:rPr>
              <w:t>й</w:t>
            </w:r>
            <w:r>
              <w:rPr>
                <w:sz w:val="24"/>
                <w:szCs w:val="24"/>
              </w:rPr>
              <w:t>ского резерва</w:t>
            </w:r>
          </w:p>
          <w:p w:rsidR="00561730" w:rsidRDefault="00561730" w:rsidP="002F7B2C">
            <w:pPr>
              <w:jc w:val="both"/>
              <w:rPr>
                <w:sz w:val="24"/>
                <w:szCs w:val="24"/>
              </w:rPr>
            </w:pPr>
            <w:r>
              <w:rPr>
                <w:sz w:val="24"/>
                <w:szCs w:val="24"/>
              </w:rPr>
              <w:t>Нижневартовского района»</w:t>
            </w:r>
          </w:p>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33,0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33,0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33,0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33,0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2.3.2.</w:t>
            </w: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Приобретение специализир</w:t>
            </w:r>
            <w:r>
              <w:rPr>
                <w:sz w:val="24"/>
                <w:szCs w:val="24"/>
              </w:rPr>
              <w:t>о</w:t>
            </w:r>
            <w:r>
              <w:rPr>
                <w:sz w:val="24"/>
                <w:szCs w:val="24"/>
              </w:rPr>
              <w:t>ванных тренажеров для лиц с поражением опорно-двига</w:t>
            </w:r>
            <w:r w:rsidR="002F7B2C">
              <w:rPr>
                <w:sz w:val="24"/>
                <w:szCs w:val="24"/>
              </w:rPr>
              <w:t>-</w:t>
            </w:r>
            <w:r>
              <w:rPr>
                <w:sz w:val="24"/>
                <w:szCs w:val="24"/>
              </w:rPr>
              <w:t>тельного аппарата (2 шт.)</w:t>
            </w: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29,0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29,0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29,0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r>
              <w:rPr>
                <w:sz w:val="24"/>
                <w:szCs w:val="24"/>
              </w:rPr>
              <w:t>29,0</w:t>
            </w:r>
          </w:p>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 xml:space="preserve">2.3.3. </w:t>
            </w: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Оборудование душевой каб</w:t>
            </w:r>
            <w:r>
              <w:rPr>
                <w:sz w:val="24"/>
                <w:szCs w:val="24"/>
              </w:rPr>
              <w:t>и</w:t>
            </w:r>
            <w:r>
              <w:rPr>
                <w:sz w:val="24"/>
                <w:szCs w:val="24"/>
              </w:rPr>
              <w:t>ны во Дворце спорта «Югра», пгт. Излучинск</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r>
              <w:rPr>
                <w:sz w:val="24"/>
                <w:szCs w:val="24"/>
              </w:rPr>
              <w:t xml:space="preserve">муниципальное </w:t>
            </w:r>
          </w:p>
          <w:p w:rsidR="00561730" w:rsidRDefault="00561730" w:rsidP="002F7B2C">
            <w:pPr>
              <w:jc w:val="both"/>
              <w:rPr>
                <w:sz w:val="24"/>
                <w:szCs w:val="24"/>
              </w:rPr>
            </w:pPr>
            <w:r>
              <w:rPr>
                <w:sz w:val="24"/>
                <w:szCs w:val="24"/>
              </w:rPr>
              <w:t>казенное</w:t>
            </w:r>
          </w:p>
          <w:p w:rsidR="00561730" w:rsidRDefault="00561730" w:rsidP="002F7B2C">
            <w:pPr>
              <w:jc w:val="both"/>
              <w:rPr>
                <w:sz w:val="24"/>
                <w:szCs w:val="24"/>
              </w:rPr>
            </w:pPr>
            <w:r>
              <w:rPr>
                <w:sz w:val="24"/>
                <w:szCs w:val="24"/>
              </w:rPr>
              <w:t>учреждение «Управление кап</w:t>
            </w:r>
            <w:r>
              <w:rPr>
                <w:sz w:val="24"/>
                <w:szCs w:val="24"/>
              </w:rPr>
              <w:t>и</w:t>
            </w:r>
            <w:r>
              <w:rPr>
                <w:sz w:val="24"/>
                <w:szCs w:val="24"/>
              </w:rPr>
              <w:t>тального строител</w:t>
            </w:r>
            <w:r>
              <w:rPr>
                <w:sz w:val="24"/>
                <w:szCs w:val="24"/>
              </w:rPr>
              <w:t>ь</w:t>
            </w:r>
            <w:r>
              <w:rPr>
                <w:sz w:val="24"/>
                <w:szCs w:val="24"/>
              </w:rPr>
              <w:t>ства по застройке</w:t>
            </w:r>
          </w:p>
          <w:p w:rsidR="00561730" w:rsidRDefault="00561730" w:rsidP="002F7B2C">
            <w:pPr>
              <w:jc w:val="both"/>
              <w:rPr>
                <w:sz w:val="24"/>
                <w:szCs w:val="24"/>
              </w:rPr>
            </w:pPr>
            <w:r>
              <w:rPr>
                <w:sz w:val="24"/>
                <w:szCs w:val="24"/>
              </w:rPr>
              <w:t>Нижневартовского района»</w:t>
            </w:r>
          </w:p>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2.3.4.</w:t>
            </w:r>
          </w:p>
        </w:tc>
        <w:tc>
          <w:tcPr>
            <w:tcW w:w="3316"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8206F1">
            <w:pPr>
              <w:jc w:val="both"/>
              <w:rPr>
                <w:sz w:val="24"/>
                <w:szCs w:val="24"/>
              </w:rPr>
            </w:pPr>
            <w:r>
              <w:rPr>
                <w:sz w:val="24"/>
                <w:szCs w:val="24"/>
              </w:rPr>
              <w:t>Реконструкция входной группы физкультурно-оздоровительного к</w:t>
            </w:r>
            <w:r w:rsidR="008206F1">
              <w:rPr>
                <w:sz w:val="24"/>
                <w:szCs w:val="24"/>
              </w:rPr>
              <w:t>омплекса (ФОК) пгт. Излучинска</w:t>
            </w:r>
            <w:r>
              <w:rPr>
                <w:sz w:val="24"/>
                <w:szCs w:val="24"/>
              </w:rPr>
              <w:t xml:space="preserve"> с учетом беспрепятственного доступа</w:t>
            </w:r>
          </w:p>
          <w:p w:rsidR="00561730" w:rsidRDefault="00561730" w:rsidP="008206F1">
            <w:pPr>
              <w:jc w:val="both"/>
              <w:rPr>
                <w:sz w:val="24"/>
                <w:szCs w:val="24"/>
              </w:rPr>
            </w:pP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r>
              <w:rPr>
                <w:sz w:val="24"/>
                <w:szCs w:val="24"/>
              </w:rPr>
              <w:t xml:space="preserve">муниципальное </w:t>
            </w:r>
          </w:p>
          <w:p w:rsidR="00561730" w:rsidRDefault="00561730" w:rsidP="002F7B2C">
            <w:pPr>
              <w:jc w:val="both"/>
              <w:rPr>
                <w:sz w:val="24"/>
                <w:szCs w:val="24"/>
              </w:rPr>
            </w:pPr>
            <w:r>
              <w:rPr>
                <w:sz w:val="24"/>
                <w:szCs w:val="24"/>
              </w:rPr>
              <w:t>казенное</w:t>
            </w:r>
          </w:p>
          <w:p w:rsidR="00561730" w:rsidRDefault="00561730" w:rsidP="002F7B2C">
            <w:pPr>
              <w:jc w:val="both"/>
              <w:rPr>
                <w:sz w:val="24"/>
                <w:szCs w:val="24"/>
              </w:rPr>
            </w:pPr>
            <w:r>
              <w:rPr>
                <w:sz w:val="24"/>
                <w:szCs w:val="24"/>
              </w:rPr>
              <w:t>учреждение «Управление капитального строительства по застройке</w:t>
            </w:r>
          </w:p>
          <w:p w:rsidR="00561730" w:rsidRDefault="00561730" w:rsidP="002F7B2C">
            <w:pPr>
              <w:jc w:val="both"/>
              <w:rPr>
                <w:sz w:val="24"/>
                <w:szCs w:val="24"/>
              </w:rPr>
            </w:pPr>
            <w:r>
              <w:rPr>
                <w:sz w:val="24"/>
                <w:szCs w:val="24"/>
              </w:rPr>
              <w:t>Нижневартовского района»</w:t>
            </w:r>
          </w:p>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 xml:space="preserve">    167,0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167,0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8206F1">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8206F1">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8206F1">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 xml:space="preserve">    167,0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167,0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8206F1">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8206F1">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2F7B2C">
            <w:pPr>
              <w:jc w:val="both"/>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2.4.</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3316"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8206F1">
            <w:pPr>
              <w:jc w:val="both"/>
              <w:rPr>
                <w:sz w:val="24"/>
                <w:szCs w:val="24"/>
              </w:rPr>
            </w:pPr>
            <w:r>
              <w:rPr>
                <w:sz w:val="24"/>
                <w:szCs w:val="24"/>
              </w:rPr>
              <w:t>Приобретение и установка откидных пандусов в жилых домах, где проживают инвалиды-колясочники</w:t>
            </w:r>
          </w:p>
          <w:p w:rsidR="00561730" w:rsidRDefault="00561730" w:rsidP="008206F1">
            <w:pPr>
              <w:jc w:val="both"/>
              <w:rPr>
                <w:sz w:val="24"/>
                <w:szCs w:val="24"/>
              </w:rPr>
            </w:pPr>
          </w:p>
          <w:p w:rsidR="00561730" w:rsidRDefault="00561730" w:rsidP="008206F1">
            <w:pPr>
              <w:jc w:val="both"/>
              <w:rPr>
                <w:sz w:val="24"/>
                <w:szCs w:val="24"/>
              </w:rPr>
            </w:pPr>
          </w:p>
          <w:p w:rsidR="00561730" w:rsidRDefault="00561730" w:rsidP="008206F1">
            <w:pPr>
              <w:jc w:val="both"/>
              <w:rPr>
                <w:sz w:val="24"/>
                <w:szCs w:val="24"/>
              </w:rPr>
            </w:pPr>
          </w:p>
          <w:p w:rsidR="00561730" w:rsidRDefault="00561730" w:rsidP="008206F1">
            <w:pPr>
              <w:jc w:val="both"/>
              <w:rPr>
                <w:sz w:val="24"/>
                <w:szCs w:val="24"/>
              </w:rPr>
            </w:pPr>
          </w:p>
          <w:p w:rsidR="00561730" w:rsidRDefault="00561730" w:rsidP="008206F1">
            <w:pPr>
              <w:jc w:val="both"/>
              <w:rPr>
                <w:sz w:val="24"/>
                <w:szCs w:val="24"/>
              </w:rPr>
            </w:pPr>
          </w:p>
          <w:p w:rsidR="00561730" w:rsidRDefault="00561730" w:rsidP="008206F1">
            <w:pPr>
              <w:jc w:val="both"/>
              <w:rPr>
                <w:sz w:val="24"/>
                <w:szCs w:val="24"/>
              </w:rPr>
            </w:pPr>
          </w:p>
          <w:p w:rsidR="00561730" w:rsidRDefault="00561730" w:rsidP="008206F1">
            <w:pPr>
              <w:jc w:val="both"/>
              <w:rPr>
                <w:sz w:val="24"/>
                <w:szCs w:val="24"/>
              </w:rPr>
            </w:pPr>
          </w:p>
          <w:p w:rsidR="00561730" w:rsidRDefault="00561730" w:rsidP="008206F1">
            <w:pPr>
              <w:jc w:val="both"/>
              <w:rPr>
                <w:sz w:val="24"/>
                <w:szCs w:val="24"/>
              </w:rPr>
            </w:pPr>
          </w:p>
          <w:p w:rsidR="00561730" w:rsidRDefault="00561730" w:rsidP="008206F1">
            <w:pPr>
              <w:jc w:val="both"/>
              <w:rPr>
                <w:sz w:val="24"/>
                <w:szCs w:val="24"/>
              </w:rPr>
            </w:pPr>
          </w:p>
          <w:p w:rsidR="00561730" w:rsidRDefault="00561730" w:rsidP="008206F1">
            <w:pPr>
              <w:jc w:val="both"/>
              <w:rPr>
                <w:sz w:val="24"/>
                <w:szCs w:val="24"/>
              </w:rPr>
            </w:pPr>
          </w:p>
        </w:tc>
        <w:tc>
          <w:tcPr>
            <w:tcW w:w="235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 xml:space="preserve">муниципальное </w:t>
            </w:r>
          </w:p>
          <w:p w:rsidR="00561730" w:rsidRDefault="00561730" w:rsidP="002F7B2C">
            <w:pPr>
              <w:jc w:val="both"/>
              <w:rPr>
                <w:sz w:val="24"/>
                <w:szCs w:val="24"/>
              </w:rPr>
            </w:pPr>
            <w:r>
              <w:rPr>
                <w:sz w:val="24"/>
                <w:szCs w:val="24"/>
              </w:rPr>
              <w:t>казенное</w:t>
            </w:r>
          </w:p>
          <w:p w:rsidR="00561730" w:rsidRDefault="00561730" w:rsidP="002F7B2C">
            <w:pPr>
              <w:jc w:val="both"/>
              <w:rPr>
                <w:sz w:val="24"/>
                <w:szCs w:val="24"/>
              </w:rPr>
            </w:pPr>
            <w:r>
              <w:rPr>
                <w:sz w:val="24"/>
                <w:szCs w:val="24"/>
              </w:rPr>
              <w:t>учреждение «Управление капитального строительства по застройке</w:t>
            </w:r>
          </w:p>
          <w:p w:rsidR="00561730" w:rsidRDefault="00561730" w:rsidP="002F7B2C">
            <w:pPr>
              <w:jc w:val="both"/>
              <w:rPr>
                <w:sz w:val="24"/>
                <w:szCs w:val="24"/>
              </w:rPr>
            </w:pPr>
            <w:r>
              <w:rPr>
                <w:sz w:val="24"/>
                <w:szCs w:val="24"/>
              </w:rPr>
              <w:t>Нижневартовского района»</w:t>
            </w: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 xml:space="preserve">      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8206F1">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8206F1">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8206F1">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 xml:space="preserve">       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8206F1">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rPr>
          <w:trHeight w:val="986"/>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8206F1">
            <w:pPr>
              <w:jc w:val="both"/>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2.5.</w:t>
            </w: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8206F1">
            <w:pPr>
              <w:jc w:val="both"/>
              <w:rPr>
                <w:sz w:val="24"/>
                <w:szCs w:val="24"/>
              </w:rPr>
            </w:pPr>
            <w:r>
              <w:rPr>
                <w:sz w:val="24"/>
                <w:szCs w:val="24"/>
              </w:rPr>
              <w:t>Сооружение пандуса и поручней в здании автостанции пгт. Излучинска</w:t>
            </w:r>
          </w:p>
        </w:tc>
        <w:tc>
          <w:tcPr>
            <w:tcW w:w="2354"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муниципальное</w:t>
            </w:r>
          </w:p>
          <w:p w:rsidR="00561730" w:rsidRDefault="00561730" w:rsidP="00CC356D">
            <w:pPr>
              <w:rPr>
                <w:sz w:val="24"/>
                <w:szCs w:val="24"/>
              </w:rPr>
            </w:pPr>
            <w:r>
              <w:rPr>
                <w:sz w:val="24"/>
                <w:szCs w:val="24"/>
              </w:rPr>
              <w:t>казенное</w:t>
            </w:r>
          </w:p>
          <w:p w:rsidR="00561730" w:rsidRDefault="00561730" w:rsidP="00CC356D">
            <w:pPr>
              <w:rPr>
                <w:sz w:val="24"/>
                <w:szCs w:val="24"/>
              </w:rPr>
            </w:pPr>
            <w:r>
              <w:rPr>
                <w:sz w:val="24"/>
                <w:szCs w:val="24"/>
              </w:rPr>
              <w:t>учреждение «Управление капитального строительства по застройке</w:t>
            </w:r>
          </w:p>
          <w:p w:rsidR="00561730" w:rsidRDefault="00561730" w:rsidP="00CC356D">
            <w:pPr>
              <w:rPr>
                <w:sz w:val="24"/>
                <w:szCs w:val="24"/>
              </w:rPr>
            </w:pPr>
            <w:r>
              <w:rPr>
                <w:sz w:val="24"/>
                <w:szCs w:val="24"/>
              </w:rPr>
              <w:t>Нижневартовского района»</w:t>
            </w: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144,0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144,0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144,0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144,0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Итого по задаче 2</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 xml:space="preserve"> 1 000,0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500,0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500,0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1 000,0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500,0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500,0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15169" w:type="dxa"/>
            <w:gridSpan w:val="18"/>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Задача 3. Обеспечение равного доступа инвалидов к реабилитационным услугам</w:t>
            </w:r>
          </w:p>
        </w:tc>
      </w:tr>
      <w:tr w:rsidR="00561730" w:rsidTr="00A77DC5">
        <w:tc>
          <w:tcPr>
            <w:tcW w:w="99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3.1.</w:t>
            </w:r>
          </w:p>
        </w:tc>
        <w:tc>
          <w:tcPr>
            <w:tcW w:w="3316" w:type="dxa"/>
            <w:gridSpan w:val="2"/>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 xml:space="preserve">Социокультурная реабилитация средствами культуры и искусства, организация постоянно действующих выставок фотографий и художественного творчества лиц с ограниченными возможностями здоровья </w:t>
            </w:r>
          </w:p>
        </w:tc>
        <w:tc>
          <w:tcPr>
            <w:tcW w:w="2354" w:type="dxa"/>
            <w:gridSpan w:val="2"/>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управление культуры</w:t>
            </w:r>
            <w:r w:rsidR="002F7B2C">
              <w:rPr>
                <w:sz w:val="24"/>
                <w:szCs w:val="24"/>
              </w:rPr>
              <w:t xml:space="preserve"> </w:t>
            </w:r>
            <w:r>
              <w:rPr>
                <w:sz w:val="24"/>
                <w:szCs w:val="24"/>
              </w:rPr>
              <w:t>администрации района</w:t>
            </w:r>
          </w:p>
        </w:tc>
        <w:tc>
          <w:tcPr>
            <w:tcW w:w="8505" w:type="dxa"/>
            <w:gridSpan w:val="12"/>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 xml:space="preserve">за счет финансирования основной деятельности соисполнителя </w:t>
            </w:r>
          </w:p>
          <w:p w:rsidR="00561730" w:rsidRDefault="00561730" w:rsidP="00CC356D">
            <w:pPr>
              <w:rPr>
                <w:sz w:val="24"/>
                <w:szCs w:val="24"/>
              </w:rPr>
            </w:pPr>
          </w:p>
        </w:tc>
      </w:tr>
      <w:tr w:rsidR="00561730" w:rsidTr="00A77DC5">
        <w:tc>
          <w:tcPr>
            <w:tcW w:w="994" w:type="dxa"/>
            <w:gridSpan w:val="2"/>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3.2.</w:t>
            </w:r>
          </w:p>
        </w:tc>
        <w:tc>
          <w:tcPr>
            <w:tcW w:w="3316" w:type="dxa"/>
            <w:gridSpan w:val="2"/>
            <w:tcBorders>
              <w:top w:val="single" w:sz="4" w:space="0" w:color="auto"/>
              <w:left w:val="single" w:sz="4" w:space="0" w:color="auto"/>
              <w:bottom w:val="single" w:sz="4" w:space="0" w:color="auto"/>
              <w:right w:val="single" w:sz="4" w:space="0" w:color="auto"/>
            </w:tcBorders>
          </w:tcPr>
          <w:p w:rsidR="00561730" w:rsidRDefault="00561730" w:rsidP="002F7B2C">
            <w:pPr>
              <w:jc w:val="both"/>
              <w:rPr>
                <w:sz w:val="24"/>
                <w:szCs w:val="24"/>
              </w:rPr>
            </w:pPr>
            <w:r>
              <w:rPr>
                <w:sz w:val="24"/>
                <w:szCs w:val="24"/>
              </w:rPr>
              <w:t>Социокультурная реабилитация средствами физической культуры и спорта</w:t>
            </w:r>
          </w:p>
          <w:p w:rsidR="00561730" w:rsidRDefault="00561730" w:rsidP="002F7B2C">
            <w:pPr>
              <w:jc w:val="both"/>
              <w:rPr>
                <w:sz w:val="24"/>
                <w:szCs w:val="24"/>
              </w:rPr>
            </w:pPr>
          </w:p>
        </w:tc>
        <w:tc>
          <w:tcPr>
            <w:tcW w:w="2354" w:type="dxa"/>
            <w:gridSpan w:val="2"/>
            <w:tcBorders>
              <w:top w:val="single" w:sz="4" w:space="0" w:color="auto"/>
              <w:left w:val="single" w:sz="4" w:space="0" w:color="auto"/>
              <w:bottom w:val="single" w:sz="4" w:space="0" w:color="auto"/>
              <w:right w:val="single" w:sz="4" w:space="0" w:color="auto"/>
            </w:tcBorders>
            <w:hideMark/>
          </w:tcPr>
          <w:p w:rsidR="00561730" w:rsidRDefault="00561730" w:rsidP="002F7B2C">
            <w:pPr>
              <w:jc w:val="both"/>
              <w:rPr>
                <w:sz w:val="24"/>
                <w:szCs w:val="24"/>
              </w:rPr>
            </w:pPr>
            <w:r>
              <w:rPr>
                <w:sz w:val="24"/>
                <w:szCs w:val="24"/>
              </w:rPr>
              <w:t>отдел по физической культуре и спорту</w:t>
            </w:r>
            <w:r w:rsidR="002F7B2C">
              <w:rPr>
                <w:sz w:val="24"/>
                <w:szCs w:val="24"/>
              </w:rPr>
              <w:t xml:space="preserve"> </w:t>
            </w:r>
            <w:r>
              <w:rPr>
                <w:sz w:val="24"/>
                <w:szCs w:val="24"/>
              </w:rPr>
              <w:t>администрации района</w:t>
            </w:r>
          </w:p>
        </w:tc>
        <w:tc>
          <w:tcPr>
            <w:tcW w:w="8505" w:type="dxa"/>
            <w:gridSpan w:val="12"/>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 xml:space="preserve">за счет финансирования основной деятельности соисполнителя </w:t>
            </w:r>
          </w:p>
          <w:p w:rsidR="00561730" w:rsidRDefault="00561730" w:rsidP="00CC356D">
            <w:pPr>
              <w:rPr>
                <w:sz w:val="24"/>
                <w:szCs w:val="24"/>
              </w:rPr>
            </w:pPr>
          </w:p>
        </w:tc>
      </w:tr>
      <w:tr w:rsidR="00561730" w:rsidTr="00A77DC5">
        <w:tc>
          <w:tcPr>
            <w:tcW w:w="99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Итого по задаче 3</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8206F1">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8206F1">
        <w:tc>
          <w:tcPr>
            <w:tcW w:w="99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8206F1">
            <w:pPr>
              <w:rPr>
                <w:sz w:val="24"/>
                <w:szCs w:val="24"/>
                <w:lang w:val="en-US"/>
              </w:rPr>
            </w:pPr>
            <w:r>
              <w:rPr>
                <w:sz w:val="24"/>
                <w:szCs w:val="24"/>
              </w:rPr>
              <w:t>Итого по подпрограмме</w:t>
            </w:r>
            <w:r>
              <w:rPr>
                <w:sz w:val="24"/>
                <w:szCs w:val="24"/>
                <w:lang w:val="en-US"/>
              </w:rPr>
              <w:t xml:space="preserve"> II</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w:t>
            </w:r>
            <w:r>
              <w:rPr>
                <w:sz w:val="24"/>
                <w:szCs w:val="24"/>
                <w:lang w:val="en-US"/>
              </w:rPr>
              <w:t> </w:t>
            </w:r>
            <w:r>
              <w:rPr>
                <w:sz w:val="24"/>
                <w:szCs w:val="24"/>
              </w:rPr>
              <w:t>000, 0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500,0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500,0</w:t>
            </w:r>
          </w:p>
        </w:tc>
      </w:tr>
      <w:tr w:rsidR="00561730" w:rsidTr="008206F1">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lang w:val="en-US"/>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8206F1">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lang w:val="en-US"/>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8206F1">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lang w:val="en-US"/>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1 000,0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500,0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500,0</w:t>
            </w:r>
          </w:p>
        </w:tc>
      </w:tr>
      <w:tr w:rsidR="00561730" w:rsidTr="008206F1">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lang w:val="en-US"/>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8206F1">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lang w:val="en-US"/>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p w:rsidR="00561730" w:rsidRDefault="00561730" w:rsidP="00CC356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8206F1">
        <w:tc>
          <w:tcPr>
            <w:tcW w:w="99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3316" w:type="dxa"/>
            <w:gridSpan w:val="2"/>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 по программе</w:t>
            </w:r>
          </w:p>
        </w:tc>
        <w:tc>
          <w:tcPr>
            <w:tcW w:w="2354" w:type="dxa"/>
            <w:gridSpan w:val="2"/>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36 117,76</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25 117,76</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5500,0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5500,0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36 117,76</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25 117,76</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5500,0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5500,0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 том числе безвозмездные поступления физических и юридических лиц</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20 707,72</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20 707,72</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3316"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p w:rsidR="00561730" w:rsidRDefault="00561730" w:rsidP="00CC356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994" w:type="dxa"/>
            <w:gridSpan w:val="2"/>
            <w:tcBorders>
              <w:top w:val="single" w:sz="4" w:space="0" w:color="auto"/>
              <w:left w:val="single" w:sz="4" w:space="0" w:color="auto"/>
              <w:bottom w:val="single" w:sz="4" w:space="0" w:color="auto"/>
              <w:right w:val="single" w:sz="4" w:space="0" w:color="auto"/>
            </w:tcBorders>
            <w:vAlign w:val="center"/>
          </w:tcPr>
          <w:p w:rsidR="00561730" w:rsidRDefault="00561730" w:rsidP="00CC356D">
            <w:pPr>
              <w:rPr>
                <w:sz w:val="24"/>
                <w:szCs w:val="24"/>
              </w:rPr>
            </w:pPr>
          </w:p>
        </w:tc>
        <w:tc>
          <w:tcPr>
            <w:tcW w:w="3316" w:type="dxa"/>
            <w:gridSpan w:val="2"/>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r>
              <w:rPr>
                <w:sz w:val="24"/>
                <w:szCs w:val="24"/>
              </w:rPr>
              <w:t xml:space="preserve"> В том числе по соисполнителям</w:t>
            </w:r>
          </w:p>
        </w:tc>
        <w:tc>
          <w:tcPr>
            <w:tcW w:w="2354" w:type="dxa"/>
            <w:gridSpan w:val="2"/>
            <w:tcBorders>
              <w:top w:val="single" w:sz="4" w:space="0" w:color="auto"/>
              <w:left w:val="single" w:sz="4" w:space="0" w:color="auto"/>
              <w:bottom w:val="single" w:sz="4" w:space="0" w:color="auto"/>
              <w:right w:val="single" w:sz="4" w:space="0" w:color="auto"/>
            </w:tcBorders>
            <w:vAlign w:val="center"/>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val="restart"/>
            <w:tcBorders>
              <w:top w:val="single" w:sz="4" w:space="0" w:color="auto"/>
              <w:left w:val="single" w:sz="4" w:space="0" w:color="auto"/>
              <w:bottom w:val="single" w:sz="4" w:space="0" w:color="auto"/>
              <w:right w:val="single" w:sz="4" w:space="0" w:color="auto"/>
            </w:tcBorders>
            <w:hideMark/>
          </w:tcPr>
          <w:p w:rsidR="00561730" w:rsidRPr="008206F1" w:rsidRDefault="00561730" w:rsidP="00CC356D">
            <w:pPr>
              <w:rPr>
                <w:sz w:val="24"/>
                <w:szCs w:val="24"/>
              </w:rPr>
            </w:pPr>
            <w:r w:rsidRPr="008206F1">
              <w:rPr>
                <w:sz w:val="24"/>
                <w:szCs w:val="24"/>
              </w:rPr>
              <w:t>Подпрограмма I</w:t>
            </w:r>
          </w:p>
          <w:p w:rsidR="00561730" w:rsidRPr="008206F1" w:rsidRDefault="00561730" w:rsidP="00CC356D">
            <w:pPr>
              <w:rPr>
                <w:sz w:val="24"/>
                <w:szCs w:val="24"/>
              </w:rPr>
            </w:pPr>
            <w:r w:rsidRPr="008206F1">
              <w:rPr>
                <w:sz w:val="24"/>
                <w:szCs w:val="24"/>
              </w:rPr>
              <w:t>управление по вопросам социальной сферы администрации района</w:t>
            </w: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35 417,76</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25 117,76</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5 000,0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5 000,0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35 417,76</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22  991,23</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5 000,0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5 000,0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 том числе безвозмездные поступления физических и юридических лиц</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20  706,22</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19 117,65</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6664" w:type="dxa"/>
            <w:gridSpan w:val="6"/>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управление образования и молодежной политики администрации района</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2 126,516</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2 126,516</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2 126,516</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2 126,516</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 том числе безвозмездные поступления физических и юридических лиц</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1 590,07</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1 590,07</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бюджеты 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иные 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val="restart"/>
            <w:tcBorders>
              <w:top w:val="single" w:sz="4" w:space="0" w:color="auto"/>
              <w:left w:val="single" w:sz="4" w:space="0" w:color="auto"/>
              <w:bottom w:val="single" w:sz="4" w:space="0" w:color="auto"/>
              <w:right w:val="single" w:sz="4" w:space="0" w:color="auto"/>
            </w:tcBorders>
            <w:vAlign w:val="center"/>
          </w:tcPr>
          <w:p w:rsidR="00561730" w:rsidRDefault="00561730" w:rsidP="00CC356D">
            <w:pPr>
              <w:rPr>
                <w:b/>
                <w:sz w:val="24"/>
                <w:szCs w:val="24"/>
              </w:rPr>
            </w:pPr>
          </w:p>
          <w:p w:rsidR="00561730" w:rsidRDefault="00561730" w:rsidP="00CC356D">
            <w:pPr>
              <w:rPr>
                <w:b/>
                <w:sz w:val="24"/>
                <w:szCs w:val="24"/>
              </w:rPr>
            </w:pPr>
          </w:p>
          <w:p w:rsidR="00561730" w:rsidRDefault="00561730" w:rsidP="00CC356D">
            <w:pPr>
              <w:rPr>
                <w:b/>
                <w:sz w:val="24"/>
                <w:szCs w:val="24"/>
              </w:rPr>
            </w:pPr>
          </w:p>
          <w:p w:rsidR="00561730" w:rsidRPr="008206F1" w:rsidRDefault="00561730" w:rsidP="00CC356D">
            <w:pPr>
              <w:rPr>
                <w:sz w:val="24"/>
                <w:szCs w:val="24"/>
              </w:rPr>
            </w:pPr>
            <w:r w:rsidRPr="008206F1">
              <w:rPr>
                <w:sz w:val="24"/>
                <w:szCs w:val="24"/>
              </w:rPr>
              <w:t>Подпрограмм</w:t>
            </w:r>
            <w:r w:rsidR="008206F1" w:rsidRPr="008206F1">
              <w:rPr>
                <w:sz w:val="24"/>
                <w:szCs w:val="24"/>
              </w:rPr>
              <w:t>а</w:t>
            </w:r>
            <w:r w:rsidRPr="008206F1">
              <w:rPr>
                <w:sz w:val="24"/>
                <w:szCs w:val="24"/>
              </w:rPr>
              <w:t xml:space="preserve"> </w:t>
            </w:r>
            <w:r w:rsidRPr="008206F1">
              <w:rPr>
                <w:sz w:val="24"/>
                <w:szCs w:val="24"/>
                <w:lang w:val="en-US"/>
              </w:rPr>
              <w:t>II</w:t>
            </w:r>
          </w:p>
          <w:p w:rsidR="00561730" w:rsidRDefault="00561730" w:rsidP="00CC356D">
            <w:pPr>
              <w:rPr>
                <w:b/>
                <w:sz w:val="24"/>
                <w:szCs w:val="24"/>
              </w:rPr>
            </w:pPr>
          </w:p>
          <w:p w:rsidR="00561730" w:rsidRDefault="00561730" w:rsidP="00CC356D">
            <w:pPr>
              <w:rPr>
                <w:b/>
                <w:sz w:val="24"/>
                <w:szCs w:val="24"/>
              </w:rPr>
            </w:pPr>
          </w:p>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1000,0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500,0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500,0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val="restart"/>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r>
              <w:rPr>
                <w:sz w:val="24"/>
                <w:szCs w:val="24"/>
              </w:rPr>
              <w:t>управление образования и молодежной политики администрации района</w:t>
            </w:r>
          </w:p>
          <w:p w:rsidR="00561730" w:rsidRDefault="00561730" w:rsidP="00CC356D">
            <w:pPr>
              <w:rPr>
                <w:sz w:val="24"/>
                <w:szCs w:val="24"/>
              </w:rPr>
            </w:pPr>
          </w:p>
          <w:p w:rsidR="00561730" w:rsidRDefault="00561730" w:rsidP="00CC356D">
            <w:pPr>
              <w:rPr>
                <w:sz w:val="24"/>
                <w:szCs w:val="24"/>
              </w:rPr>
            </w:pPr>
          </w:p>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592,0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288,0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304,0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592,0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288,0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304,0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rPr>
          <w:trHeight w:val="704"/>
        </w:trPr>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val="restart"/>
            <w:tcBorders>
              <w:top w:val="single" w:sz="4" w:space="0" w:color="auto"/>
              <w:left w:val="single" w:sz="4" w:space="0" w:color="auto"/>
              <w:bottom w:val="single" w:sz="4" w:space="0" w:color="auto"/>
              <w:right w:val="single" w:sz="4" w:space="0" w:color="auto"/>
            </w:tcBorders>
          </w:tcPr>
          <w:p w:rsidR="00561730" w:rsidRDefault="00561730" w:rsidP="00CC356D">
            <w:pPr>
              <w:jc w:val="both"/>
              <w:rPr>
                <w:sz w:val="24"/>
                <w:szCs w:val="24"/>
              </w:rPr>
            </w:pPr>
            <w:r>
              <w:rPr>
                <w:sz w:val="24"/>
                <w:szCs w:val="24"/>
              </w:rPr>
              <w:t>муниципальное автономное учреждение «Межпоселенческая библиотека» Нижневартовского района</w:t>
            </w:r>
          </w:p>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35,0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val="restart"/>
            <w:tcBorders>
              <w:top w:val="single" w:sz="4" w:space="0" w:color="auto"/>
              <w:left w:val="single" w:sz="4" w:space="0" w:color="auto"/>
              <w:bottom w:val="single" w:sz="4" w:space="0" w:color="auto"/>
              <w:right w:val="single" w:sz="4" w:space="0" w:color="auto"/>
            </w:tcBorders>
            <w:hideMark/>
          </w:tcPr>
          <w:p w:rsidR="00561730" w:rsidRDefault="00561730" w:rsidP="00CC356D">
            <w:pPr>
              <w:jc w:val="both"/>
              <w:rPr>
                <w:sz w:val="24"/>
                <w:szCs w:val="24"/>
              </w:rPr>
            </w:pPr>
            <w:r>
              <w:rPr>
                <w:sz w:val="24"/>
                <w:szCs w:val="24"/>
              </w:rPr>
              <w:t>муниципальное автономное образовательное учреждение дополнительного образования детей «Специализированная детско-юношеская школа олимпийского резерва Нижневартовского района»</w:t>
            </w: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62,0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33,0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29,0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jc w:val="cente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автономного округа</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 района</w:t>
            </w:r>
          </w:p>
        </w:tc>
        <w:tc>
          <w:tcPr>
            <w:tcW w:w="1275"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62,0</w:t>
            </w:r>
          </w:p>
        </w:tc>
        <w:tc>
          <w:tcPr>
            <w:tcW w:w="12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33,0</w:t>
            </w:r>
          </w:p>
        </w:tc>
        <w:tc>
          <w:tcPr>
            <w:tcW w:w="1986" w:type="dxa"/>
            <w:gridSpan w:val="4"/>
            <w:tcBorders>
              <w:top w:val="single" w:sz="4" w:space="0" w:color="auto"/>
              <w:left w:val="single" w:sz="4" w:space="0" w:color="auto"/>
              <w:bottom w:val="single" w:sz="4" w:space="0" w:color="auto"/>
              <w:right w:val="single" w:sz="4" w:space="0" w:color="auto"/>
            </w:tcBorders>
            <w:hideMark/>
          </w:tcPr>
          <w:p w:rsidR="00561730" w:rsidRDefault="00561730" w:rsidP="00CC356D">
            <w:pPr>
              <w:jc w:val="center"/>
              <w:rPr>
                <w:sz w:val="24"/>
                <w:szCs w:val="24"/>
              </w:rPr>
            </w:pPr>
            <w:r>
              <w:rPr>
                <w:sz w:val="24"/>
                <w:szCs w:val="24"/>
              </w:rPr>
              <w:t>29,0</w:t>
            </w: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бюджет</w:t>
            </w:r>
          </w:p>
          <w:p w:rsidR="00561730" w:rsidRDefault="00561730" w:rsidP="00CC356D">
            <w:pPr>
              <w:rPr>
                <w:sz w:val="24"/>
                <w:szCs w:val="24"/>
              </w:rPr>
            </w:pPr>
            <w:r>
              <w:rPr>
                <w:sz w:val="24"/>
                <w:szCs w:val="24"/>
              </w:rPr>
              <w:t>поселений</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r w:rsidR="00561730" w:rsidTr="00A77DC5">
        <w:tc>
          <w:tcPr>
            <w:tcW w:w="6664" w:type="dxa"/>
            <w:gridSpan w:val="6"/>
            <w:vMerge/>
            <w:tcBorders>
              <w:top w:val="single" w:sz="4" w:space="0" w:color="auto"/>
              <w:left w:val="single" w:sz="4" w:space="0" w:color="auto"/>
              <w:bottom w:val="single" w:sz="4" w:space="0" w:color="auto"/>
              <w:right w:val="single" w:sz="4" w:space="0" w:color="auto"/>
            </w:tcBorders>
            <w:vAlign w:val="center"/>
            <w:hideMark/>
          </w:tcPr>
          <w:p w:rsidR="00561730" w:rsidRDefault="00561730" w:rsidP="00CC356D">
            <w:pPr>
              <w:rPr>
                <w:sz w:val="24"/>
                <w:szCs w:val="24"/>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561730" w:rsidRDefault="00561730" w:rsidP="00CC356D">
            <w:pPr>
              <w:rPr>
                <w:sz w:val="24"/>
                <w:szCs w:val="24"/>
              </w:rPr>
            </w:pPr>
            <w:r>
              <w:rPr>
                <w:sz w:val="24"/>
                <w:szCs w:val="24"/>
              </w:rPr>
              <w:t>иные</w:t>
            </w:r>
          </w:p>
          <w:p w:rsidR="00561730" w:rsidRDefault="00561730" w:rsidP="00CC356D">
            <w:pPr>
              <w:rPr>
                <w:sz w:val="24"/>
                <w:szCs w:val="24"/>
              </w:rPr>
            </w:pPr>
            <w:r>
              <w:rPr>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c>
          <w:tcPr>
            <w:tcW w:w="1986" w:type="dxa"/>
            <w:gridSpan w:val="4"/>
            <w:tcBorders>
              <w:top w:val="single" w:sz="4" w:space="0" w:color="auto"/>
              <w:left w:val="single" w:sz="4" w:space="0" w:color="auto"/>
              <w:bottom w:val="single" w:sz="4" w:space="0" w:color="auto"/>
              <w:right w:val="single" w:sz="4" w:space="0" w:color="auto"/>
            </w:tcBorders>
          </w:tcPr>
          <w:p w:rsidR="00561730" w:rsidRDefault="00561730" w:rsidP="00CC356D">
            <w:pPr>
              <w:rPr>
                <w:sz w:val="24"/>
                <w:szCs w:val="24"/>
              </w:rPr>
            </w:pPr>
          </w:p>
        </w:tc>
      </w:tr>
    </w:tbl>
    <w:p w:rsidR="00561730" w:rsidRDefault="00561730" w:rsidP="00561730">
      <w:pPr>
        <w:autoSpaceDE w:val="0"/>
        <w:autoSpaceDN w:val="0"/>
        <w:adjustRightInd w:val="0"/>
        <w:jc w:val="both"/>
        <w:outlineLvl w:val="0"/>
        <w:rPr>
          <w:rFonts w:eastAsiaTheme="minorEastAsia"/>
        </w:rPr>
      </w:pPr>
    </w:p>
    <w:p w:rsidR="00561730" w:rsidRDefault="008206F1" w:rsidP="008206F1">
      <w:pPr>
        <w:autoSpaceDE w:val="0"/>
        <w:autoSpaceDN w:val="0"/>
        <w:adjustRightInd w:val="0"/>
        <w:jc w:val="both"/>
      </w:pPr>
      <w:r>
        <w:rPr>
          <w:rFonts w:eastAsiaTheme="minorEastAsia"/>
        </w:rPr>
        <w:t>*</w:t>
      </w:r>
      <w:r w:rsidR="00561730">
        <w:rPr>
          <w:rFonts w:eastAsiaTheme="minorEastAsia"/>
        </w:rPr>
        <w:t xml:space="preserve">Финансирование мероприятий  подпрограммы </w:t>
      </w:r>
      <w:r w:rsidR="00561730">
        <w:rPr>
          <w:rFonts w:eastAsiaTheme="minorEastAsia"/>
          <w:lang w:val="en-US"/>
        </w:rPr>
        <w:t>II</w:t>
      </w:r>
      <w:r w:rsidR="00561730" w:rsidRPr="003F5511">
        <w:rPr>
          <w:rFonts w:eastAsiaTheme="minorEastAsia"/>
        </w:rPr>
        <w:t xml:space="preserve"> </w:t>
      </w:r>
      <w:r w:rsidR="00561730">
        <w:rPr>
          <w:rFonts w:eastAsiaTheme="minorEastAsia"/>
        </w:rPr>
        <w:t>осуществлялось в рамках муниципальной программы «</w:t>
      </w:r>
      <w:r w:rsidR="00561730">
        <w:rPr>
          <w:bCs/>
        </w:rPr>
        <w:t>Доступная среда в Нижневартовском районе на 2014–2016 годы</w:t>
      </w:r>
      <w:r w:rsidR="00561730">
        <w:t>»</w:t>
      </w:r>
      <w:r w:rsidR="00561730">
        <w:rPr>
          <w:rFonts w:eastAsiaTheme="minorEastAsia"/>
        </w:rPr>
        <w:t xml:space="preserve">, утвержденной постановлением администрации района </w:t>
      </w:r>
      <w:r w:rsidR="00561730">
        <w:t>от 27.11.2013 № 2507.</w:t>
      </w:r>
      <w:r>
        <w:t>».</w:t>
      </w:r>
    </w:p>
    <w:sectPr w:rsidR="00561730" w:rsidSect="00BF1BA5">
      <w:pgSz w:w="16840" w:h="11907" w:orient="landscape" w:code="9"/>
      <w:pgMar w:top="1701" w:right="1134" w:bottom="567"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2F7" w:rsidRDefault="006842F7">
      <w:r>
        <w:separator/>
      </w:r>
    </w:p>
  </w:endnote>
  <w:endnote w:type="continuationSeparator" w:id="1">
    <w:p w:rsidR="006842F7" w:rsidRDefault="006842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2F7" w:rsidRDefault="006842F7">
      <w:r>
        <w:separator/>
      </w:r>
    </w:p>
  </w:footnote>
  <w:footnote w:type="continuationSeparator" w:id="1">
    <w:p w:rsidR="006842F7" w:rsidRDefault="006842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2804712"/>
      <w:docPartObj>
        <w:docPartGallery w:val="Page Numbers (Top of Page)"/>
        <w:docPartUnique/>
      </w:docPartObj>
    </w:sdtPr>
    <w:sdtContent>
      <w:p w:rsidR="00A95E50" w:rsidRDefault="006D1370">
        <w:pPr>
          <w:pStyle w:val="a4"/>
          <w:jc w:val="center"/>
        </w:pPr>
        <w:r>
          <w:fldChar w:fldCharType="begin"/>
        </w:r>
        <w:r w:rsidR="00A95E50">
          <w:instrText>PAGE   \* MERGEFORMAT</w:instrText>
        </w:r>
        <w:r>
          <w:fldChar w:fldCharType="separate"/>
        </w:r>
        <w:r w:rsidR="009330DC">
          <w:rPr>
            <w:noProof/>
          </w:rPr>
          <w:t>19</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E478D8"/>
    <w:multiLevelType w:val="hybridMultilevel"/>
    <w:tmpl w:val="19541BFC"/>
    <w:lvl w:ilvl="0" w:tplc="8924CEB2">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9">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0">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1">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9"/>
  </w:num>
  <w:num w:numId="13">
    <w:abstractNumId w:val="10"/>
  </w:num>
  <w:num w:numId="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5"/>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07906"/>
  </w:hdrShapeDefaults>
  <w:footnotePr>
    <w:footnote w:id="0"/>
    <w:footnote w:id="1"/>
  </w:footnotePr>
  <w:endnotePr>
    <w:endnote w:id="0"/>
    <w:endnote w:id="1"/>
  </w:endnotePr>
  <w:compat/>
  <w:docVars>
    <w:docVar w:name="BossProviderVariable" w:val="25_01_2006!6b916215-0c44-41f9-870b-6af6fa1ea303"/>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6F79"/>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B2C"/>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371D9"/>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6815"/>
    <w:rsid w:val="003B68BC"/>
    <w:rsid w:val="003B6AB2"/>
    <w:rsid w:val="003B732A"/>
    <w:rsid w:val="003C09B3"/>
    <w:rsid w:val="003C0EEF"/>
    <w:rsid w:val="003C2DA4"/>
    <w:rsid w:val="003C3CB0"/>
    <w:rsid w:val="003C4F30"/>
    <w:rsid w:val="003C522D"/>
    <w:rsid w:val="003C618E"/>
    <w:rsid w:val="003C7766"/>
    <w:rsid w:val="003D224D"/>
    <w:rsid w:val="003D31CA"/>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1730"/>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7A7"/>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3BEC"/>
    <w:rsid w:val="006842F7"/>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1370"/>
    <w:rsid w:val="006D717C"/>
    <w:rsid w:val="006E1B1F"/>
    <w:rsid w:val="006E2F27"/>
    <w:rsid w:val="006E4FEC"/>
    <w:rsid w:val="006E78BE"/>
    <w:rsid w:val="006F0830"/>
    <w:rsid w:val="006F0858"/>
    <w:rsid w:val="006F20FF"/>
    <w:rsid w:val="006F249D"/>
    <w:rsid w:val="006F2D6C"/>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6F1"/>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30DC"/>
    <w:rsid w:val="00934157"/>
    <w:rsid w:val="0093709D"/>
    <w:rsid w:val="009415F1"/>
    <w:rsid w:val="00943E10"/>
    <w:rsid w:val="009446E5"/>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3AA3"/>
    <w:rsid w:val="0097679A"/>
    <w:rsid w:val="0098039A"/>
    <w:rsid w:val="00983F5E"/>
    <w:rsid w:val="00984F17"/>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DC5"/>
    <w:rsid w:val="00A77E09"/>
    <w:rsid w:val="00A82D7A"/>
    <w:rsid w:val="00A82F33"/>
    <w:rsid w:val="00A84D1B"/>
    <w:rsid w:val="00A86760"/>
    <w:rsid w:val="00A90113"/>
    <w:rsid w:val="00A93620"/>
    <w:rsid w:val="00A95CDE"/>
    <w:rsid w:val="00A95E50"/>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8A9"/>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24C"/>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05EA"/>
    <w:rsid w:val="00BF1BA5"/>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5104"/>
    <w:rsid w:val="00C27096"/>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356D"/>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442A"/>
    <w:rsid w:val="00E24BFF"/>
    <w:rsid w:val="00E24C0D"/>
    <w:rsid w:val="00E2598F"/>
    <w:rsid w:val="00E31D98"/>
    <w:rsid w:val="00E320C4"/>
    <w:rsid w:val="00E33E40"/>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7A9B"/>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67FAE"/>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D4123"/>
    <w:rsid w:val="00FE2E09"/>
    <w:rsid w:val="00FE30F1"/>
    <w:rsid w:val="00FE4D02"/>
    <w:rsid w:val="00FE5DCD"/>
    <w:rsid w:val="00FE5ECE"/>
    <w:rsid w:val="00FE6C2F"/>
    <w:rsid w:val="00FF560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7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3">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4">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uiPriority w:val="99"/>
    <w:qFormat/>
    <w:rsid w:val="00B73852"/>
    <w:pPr>
      <w:spacing w:after="160" w:line="240" w:lineRule="exact"/>
    </w:pPr>
    <w:rPr>
      <w:rFonts w:ascii="Verdana" w:hAnsi="Verdana"/>
      <w:sz w:val="20"/>
      <w:szCs w:val="20"/>
      <w:lang w:val="en-US" w:eastAsia="en-US"/>
    </w:rPr>
  </w:style>
  <w:style w:type="character" w:customStyle="1" w:styleId="1fff6">
    <w:name w:val="Название Знак1"/>
    <w:basedOn w:val="a1"/>
    <w:rsid w:val="00561730"/>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fa">
    <w:name w:val="Текст выноски Знак2"/>
    <w:basedOn w:val="a1"/>
    <w:semiHidden/>
    <w:locked/>
    <w:rsid w:val="00561730"/>
    <w:rPr>
      <w:rFonts w:ascii="Tahoma" w:hAnsi="Tahoma" w:cs="Tahoma"/>
      <w:sz w:val="16"/>
      <w:szCs w:val="16"/>
    </w:rPr>
  </w:style>
  <w:style w:type="character" w:customStyle="1" w:styleId="1fff7">
    <w:name w:val="Подзаголовок Знак1"/>
    <w:basedOn w:val="a1"/>
    <w:rsid w:val="00561730"/>
    <w:rPr>
      <w:rFonts w:asciiTheme="majorHAnsi" w:eastAsiaTheme="majorEastAsia" w:hAnsiTheme="majorHAnsi" w:cstheme="majorBidi"/>
      <w:i/>
      <w:iCs/>
      <w:color w:val="4F81BD" w:themeColor="accent1"/>
      <w:spacing w:val="15"/>
      <w:sz w:val="24"/>
      <w:szCs w:val="24"/>
      <w:lang w:eastAsia="ru-RU"/>
    </w:rPr>
  </w:style>
  <w:style w:type="character" w:customStyle="1" w:styleId="1fff8">
    <w:name w:val="Нижний колонтитул Знак1"/>
    <w:basedOn w:val="a1"/>
    <w:semiHidden/>
    <w:rsid w:val="00561730"/>
    <w:rPr>
      <w:rFonts w:ascii="Times New Roman" w:eastAsia="Times New Roman" w:hAnsi="Times New Roman" w:cs="Times New Roman"/>
      <w:sz w:val="28"/>
      <w:szCs w:val="28"/>
      <w:lang w:eastAsia="ru-RU"/>
    </w:rPr>
  </w:style>
  <w:style w:type="character" w:customStyle="1" w:styleId="1fff9">
    <w:name w:val="Верхний колонтитул Знак1"/>
    <w:basedOn w:val="a1"/>
    <w:uiPriority w:val="99"/>
    <w:semiHidden/>
    <w:rsid w:val="00561730"/>
    <w:rPr>
      <w:rFonts w:ascii="Times New Roman" w:eastAsia="Times New Roman" w:hAnsi="Times New Roman" w:cs="Times New Roman"/>
      <w:sz w:val="28"/>
      <w:szCs w:val="28"/>
      <w:lang w:eastAsia="ru-RU"/>
    </w:rPr>
  </w:style>
  <w:style w:type="character" w:customStyle="1" w:styleId="1fffa">
    <w:name w:val="Основной текст с отступом Знак1"/>
    <w:basedOn w:val="a1"/>
    <w:semiHidden/>
    <w:rsid w:val="00561730"/>
    <w:rPr>
      <w:rFonts w:ascii="Times New Roman" w:eastAsia="Times New Roman" w:hAnsi="Times New Roman" w:cs="Times New Roman"/>
      <w:sz w:val="28"/>
      <w:szCs w:val="28"/>
      <w:lang w:eastAsia="ru-RU"/>
    </w:rPr>
  </w:style>
  <w:style w:type="character" w:customStyle="1" w:styleId="71">
    <w:name w:val="Заголовок 7 Знак1"/>
    <w:basedOn w:val="a1"/>
    <w:semiHidden/>
    <w:rsid w:val="00561730"/>
    <w:rPr>
      <w:rFonts w:asciiTheme="majorHAnsi" w:eastAsiaTheme="majorEastAsia" w:hAnsiTheme="majorHAnsi" w:cstheme="majorBidi"/>
      <w:i/>
      <w:iCs/>
      <w:color w:val="404040" w:themeColor="text1" w:themeTint="BF"/>
      <w:sz w:val="28"/>
      <w:szCs w:val="28"/>
    </w:rPr>
  </w:style>
  <w:style w:type="character" w:customStyle="1" w:styleId="81">
    <w:name w:val="Заголовок 8 Знак1"/>
    <w:basedOn w:val="a1"/>
    <w:semiHidden/>
    <w:rsid w:val="00561730"/>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561730"/>
    <w:rPr>
      <w:rFonts w:asciiTheme="majorHAnsi" w:eastAsiaTheme="majorEastAsia" w:hAnsiTheme="majorHAnsi" w:cstheme="majorBidi"/>
      <w:i/>
      <w:iCs/>
      <w:color w:val="404040" w:themeColor="text1" w:themeTint="BF"/>
    </w:rPr>
  </w:style>
  <w:style w:type="character" w:customStyle="1" w:styleId="21e">
    <w:name w:val="Основной текст с отступом 2 Знак1"/>
    <w:basedOn w:val="a1"/>
    <w:semiHidden/>
    <w:rsid w:val="00561730"/>
    <w:rPr>
      <w:rFonts w:ascii="Times New Roman" w:eastAsia="Times New Roman" w:hAnsi="Times New Roman" w:cs="Times New Roman"/>
      <w:sz w:val="28"/>
      <w:szCs w:val="28"/>
      <w:lang w:eastAsia="ru-RU"/>
    </w:rPr>
  </w:style>
  <w:style w:type="character" w:customStyle="1" w:styleId="316">
    <w:name w:val="Основной текст с отступом 3 Знак1"/>
    <w:basedOn w:val="a1"/>
    <w:semiHidden/>
    <w:rsid w:val="00561730"/>
    <w:rPr>
      <w:rFonts w:ascii="Times New Roman" w:eastAsia="Times New Roman" w:hAnsi="Times New Roman" w:cs="Times New Roman"/>
      <w:sz w:val="16"/>
      <w:szCs w:val="16"/>
      <w:lang w:eastAsia="ru-RU"/>
    </w:rPr>
  </w:style>
  <w:style w:type="character" w:customStyle="1" w:styleId="21f">
    <w:name w:val="Основной текст 2 Знак1"/>
    <w:basedOn w:val="a1"/>
    <w:semiHidden/>
    <w:rsid w:val="00561730"/>
    <w:rPr>
      <w:rFonts w:ascii="Times New Roman" w:eastAsia="Times New Roman" w:hAnsi="Times New Roman" w:cs="Times New Roman"/>
      <w:sz w:val="28"/>
      <w:szCs w:val="28"/>
      <w:lang w:eastAsia="ru-RU"/>
    </w:rPr>
  </w:style>
  <w:style w:type="character" w:customStyle="1" w:styleId="1fffb">
    <w:name w:val="Текст выноски Знак1"/>
    <w:basedOn w:val="a1"/>
    <w:semiHidden/>
    <w:rsid w:val="00561730"/>
    <w:rPr>
      <w:rFonts w:ascii="Tahoma" w:hAnsi="Tahoma" w:cs="Tahoma"/>
      <w:sz w:val="16"/>
      <w:szCs w:val="16"/>
    </w:rPr>
  </w:style>
  <w:style w:type="character" w:customStyle="1" w:styleId="1fffc">
    <w:name w:val="Электронная подпись Знак1"/>
    <w:basedOn w:val="a1"/>
    <w:semiHidden/>
    <w:rsid w:val="00561730"/>
    <w:rPr>
      <w:rFonts w:ascii="Times New Roman" w:eastAsia="Times New Roman" w:hAnsi="Times New Roman" w:cs="Times New Roman"/>
      <w:sz w:val="28"/>
      <w:szCs w:val="28"/>
      <w:lang w:eastAsia="ru-RU"/>
    </w:rPr>
  </w:style>
  <w:style w:type="character" w:customStyle="1" w:styleId="1fffd">
    <w:name w:val="Текст примечания Знак1"/>
    <w:basedOn w:val="a1"/>
    <w:semiHidden/>
    <w:rsid w:val="00561730"/>
    <w:rPr>
      <w:rFonts w:ascii="Times New Roman" w:eastAsia="Times New Roman" w:hAnsi="Times New Roman" w:cs="Times New Roman"/>
      <w:sz w:val="20"/>
      <w:szCs w:val="20"/>
      <w:lang w:eastAsia="ru-RU"/>
    </w:rPr>
  </w:style>
  <w:style w:type="character" w:customStyle="1" w:styleId="1fffe">
    <w:name w:val="Текст Знак1"/>
    <w:basedOn w:val="a1"/>
    <w:uiPriority w:val="99"/>
    <w:semiHidden/>
    <w:rsid w:val="00561730"/>
    <w:rPr>
      <w:rFonts w:ascii="Consolas" w:eastAsia="Times New Roman" w:hAnsi="Consolas" w:cs="Times New Roman"/>
      <w:sz w:val="21"/>
      <w:szCs w:val="21"/>
      <w:lang w:eastAsia="ru-RU"/>
    </w:rPr>
  </w:style>
  <w:style w:type="character" w:customStyle="1" w:styleId="317">
    <w:name w:val="Основной текст 3 Знак1"/>
    <w:basedOn w:val="a1"/>
    <w:semiHidden/>
    <w:rsid w:val="00561730"/>
    <w:rPr>
      <w:rFonts w:ascii="Times New Roman" w:eastAsia="Times New Roman" w:hAnsi="Times New Roman" w:cs="Times New Roman"/>
      <w:sz w:val="16"/>
      <w:szCs w:val="16"/>
      <w:lang w:eastAsia="ru-RU"/>
    </w:rPr>
  </w:style>
  <w:style w:type="character" w:customStyle="1" w:styleId="1ffff">
    <w:name w:val="Текст сноски Знак1"/>
    <w:basedOn w:val="a1"/>
    <w:semiHidden/>
    <w:rsid w:val="00561730"/>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3">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4">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uiPriority w:val="99"/>
    <w:qFormat/>
    <w:rsid w:val="00B73852"/>
    <w:pPr>
      <w:spacing w:after="160" w:line="240" w:lineRule="exact"/>
    </w:pPr>
    <w:rPr>
      <w:rFonts w:ascii="Verdana" w:hAnsi="Verdana"/>
      <w:sz w:val="20"/>
      <w:szCs w:val="20"/>
      <w:lang w:val="en-US" w:eastAsia="en-US"/>
    </w:rPr>
  </w:style>
  <w:style w:type="character" w:customStyle="1" w:styleId="1fff6">
    <w:name w:val="Название Знак1"/>
    <w:basedOn w:val="a1"/>
    <w:rsid w:val="00561730"/>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fa">
    <w:name w:val="Текст выноски Знак2"/>
    <w:basedOn w:val="a1"/>
    <w:semiHidden/>
    <w:locked/>
    <w:rsid w:val="00561730"/>
    <w:rPr>
      <w:rFonts w:ascii="Tahoma" w:hAnsi="Tahoma" w:cs="Tahoma"/>
      <w:sz w:val="16"/>
      <w:szCs w:val="16"/>
    </w:rPr>
  </w:style>
  <w:style w:type="character" w:customStyle="1" w:styleId="1fff7">
    <w:name w:val="Подзаголовок Знак1"/>
    <w:basedOn w:val="a1"/>
    <w:rsid w:val="00561730"/>
    <w:rPr>
      <w:rFonts w:asciiTheme="majorHAnsi" w:eastAsiaTheme="majorEastAsia" w:hAnsiTheme="majorHAnsi" w:cstheme="majorBidi"/>
      <w:i/>
      <w:iCs/>
      <w:color w:val="4F81BD" w:themeColor="accent1"/>
      <w:spacing w:val="15"/>
      <w:sz w:val="24"/>
      <w:szCs w:val="24"/>
      <w:lang w:eastAsia="ru-RU"/>
    </w:rPr>
  </w:style>
  <w:style w:type="character" w:customStyle="1" w:styleId="1fff8">
    <w:name w:val="Нижний колонтитул Знак1"/>
    <w:basedOn w:val="a1"/>
    <w:semiHidden/>
    <w:rsid w:val="00561730"/>
    <w:rPr>
      <w:rFonts w:ascii="Times New Roman" w:eastAsia="Times New Roman" w:hAnsi="Times New Roman" w:cs="Times New Roman"/>
      <w:sz w:val="28"/>
      <w:szCs w:val="28"/>
      <w:lang w:eastAsia="ru-RU"/>
    </w:rPr>
  </w:style>
  <w:style w:type="character" w:customStyle="1" w:styleId="1fff9">
    <w:name w:val="Верхний колонтитул Знак1"/>
    <w:basedOn w:val="a1"/>
    <w:uiPriority w:val="99"/>
    <w:semiHidden/>
    <w:rsid w:val="00561730"/>
    <w:rPr>
      <w:rFonts w:ascii="Times New Roman" w:eastAsia="Times New Roman" w:hAnsi="Times New Roman" w:cs="Times New Roman"/>
      <w:sz w:val="28"/>
      <w:szCs w:val="28"/>
      <w:lang w:eastAsia="ru-RU"/>
    </w:rPr>
  </w:style>
  <w:style w:type="character" w:customStyle="1" w:styleId="1fffa">
    <w:name w:val="Основной текст с отступом Знак1"/>
    <w:basedOn w:val="a1"/>
    <w:semiHidden/>
    <w:rsid w:val="00561730"/>
    <w:rPr>
      <w:rFonts w:ascii="Times New Roman" w:eastAsia="Times New Roman" w:hAnsi="Times New Roman" w:cs="Times New Roman"/>
      <w:sz w:val="28"/>
      <w:szCs w:val="28"/>
      <w:lang w:eastAsia="ru-RU"/>
    </w:rPr>
  </w:style>
  <w:style w:type="character" w:customStyle="1" w:styleId="71">
    <w:name w:val="Заголовок 7 Знак1"/>
    <w:basedOn w:val="a1"/>
    <w:semiHidden/>
    <w:rsid w:val="00561730"/>
    <w:rPr>
      <w:rFonts w:asciiTheme="majorHAnsi" w:eastAsiaTheme="majorEastAsia" w:hAnsiTheme="majorHAnsi" w:cstheme="majorBidi"/>
      <w:i/>
      <w:iCs/>
      <w:color w:val="404040" w:themeColor="text1" w:themeTint="BF"/>
      <w:sz w:val="28"/>
      <w:szCs w:val="28"/>
    </w:rPr>
  </w:style>
  <w:style w:type="character" w:customStyle="1" w:styleId="81">
    <w:name w:val="Заголовок 8 Знак1"/>
    <w:basedOn w:val="a1"/>
    <w:semiHidden/>
    <w:rsid w:val="00561730"/>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561730"/>
    <w:rPr>
      <w:rFonts w:asciiTheme="majorHAnsi" w:eastAsiaTheme="majorEastAsia" w:hAnsiTheme="majorHAnsi" w:cstheme="majorBidi"/>
      <w:i/>
      <w:iCs/>
      <w:color w:val="404040" w:themeColor="text1" w:themeTint="BF"/>
    </w:rPr>
  </w:style>
  <w:style w:type="character" w:customStyle="1" w:styleId="21e">
    <w:name w:val="Основной текст с отступом 2 Знак1"/>
    <w:basedOn w:val="a1"/>
    <w:semiHidden/>
    <w:rsid w:val="00561730"/>
    <w:rPr>
      <w:rFonts w:ascii="Times New Roman" w:eastAsia="Times New Roman" w:hAnsi="Times New Roman" w:cs="Times New Roman"/>
      <w:sz w:val="28"/>
      <w:szCs w:val="28"/>
      <w:lang w:eastAsia="ru-RU"/>
    </w:rPr>
  </w:style>
  <w:style w:type="character" w:customStyle="1" w:styleId="316">
    <w:name w:val="Основной текст с отступом 3 Знак1"/>
    <w:basedOn w:val="a1"/>
    <w:semiHidden/>
    <w:rsid w:val="00561730"/>
    <w:rPr>
      <w:rFonts w:ascii="Times New Roman" w:eastAsia="Times New Roman" w:hAnsi="Times New Roman" w:cs="Times New Roman"/>
      <w:sz w:val="16"/>
      <w:szCs w:val="16"/>
      <w:lang w:eastAsia="ru-RU"/>
    </w:rPr>
  </w:style>
  <w:style w:type="character" w:customStyle="1" w:styleId="21f">
    <w:name w:val="Основной текст 2 Знак1"/>
    <w:basedOn w:val="a1"/>
    <w:semiHidden/>
    <w:rsid w:val="00561730"/>
    <w:rPr>
      <w:rFonts w:ascii="Times New Roman" w:eastAsia="Times New Roman" w:hAnsi="Times New Roman" w:cs="Times New Roman"/>
      <w:sz w:val="28"/>
      <w:szCs w:val="28"/>
      <w:lang w:eastAsia="ru-RU"/>
    </w:rPr>
  </w:style>
  <w:style w:type="character" w:customStyle="1" w:styleId="1fffb">
    <w:name w:val="Текст выноски Знак1"/>
    <w:basedOn w:val="a1"/>
    <w:semiHidden/>
    <w:rsid w:val="00561730"/>
    <w:rPr>
      <w:rFonts w:ascii="Tahoma" w:hAnsi="Tahoma" w:cs="Tahoma"/>
      <w:sz w:val="16"/>
      <w:szCs w:val="16"/>
    </w:rPr>
  </w:style>
  <w:style w:type="character" w:customStyle="1" w:styleId="1fffc">
    <w:name w:val="Электронная подпись Знак1"/>
    <w:basedOn w:val="a1"/>
    <w:semiHidden/>
    <w:rsid w:val="00561730"/>
    <w:rPr>
      <w:rFonts w:ascii="Times New Roman" w:eastAsia="Times New Roman" w:hAnsi="Times New Roman" w:cs="Times New Roman"/>
      <w:sz w:val="28"/>
      <w:szCs w:val="28"/>
      <w:lang w:eastAsia="ru-RU"/>
    </w:rPr>
  </w:style>
  <w:style w:type="character" w:customStyle="1" w:styleId="1fffd">
    <w:name w:val="Текст примечания Знак1"/>
    <w:basedOn w:val="a1"/>
    <w:semiHidden/>
    <w:rsid w:val="00561730"/>
    <w:rPr>
      <w:rFonts w:ascii="Times New Roman" w:eastAsia="Times New Roman" w:hAnsi="Times New Roman" w:cs="Times New Roman"/>
      <w:sz w:val="20"/>
      <w:szCs w:val="20"/>
      <w:lang w:eastAsia="ru-RU"/>
    </w:rPr>
  </w:style>
  <w:style w:type="character" w:customStyle="1" w:styleId="1fffe">
    <w:name w:val="Текст Знак1"/>
    <w:basedOn w:val="a1"/>
    <w:uiPriority w:val="99"/>
    <w:semiHidden/>
    <w:rsid w:val="00561730"/>
    <w:rPr>
      <w:rFonts w:ascii="Consolas" w:eastAsia="Times New Roman" w:hAnsi="Consolas" w:cs="Times New Roman"/>
      <w:sz w:val="21"/>
      <w:szCs w:val="21"/>
      <w:lang w:eastAsia="ru-RU"/>
    </w:rPr>
  </w:style>
  <w:style w:type="character" w:customStyle="1" w:styleId="317">
    <w:name w:val="Основной текст 3 Знак1"/>
    <w:basedOn w:val="a1"/>
    <w:semiHidden/>
    <w:rsid w:val="00561730"/>
    <w:rPr>
      <w:rFonts w:ascii="Times New Roman" w:eastAsia="Times New Roman" w:hAnsi="Times New Roman" w:cs="Times New Roman"/>
      <w:sz w:val="16"/>
      <w:szCs w:val="16"/>
      <w:lang w:eastAsia="ru-RU"/>
    </w:rPr>
  </w:style>
  <w:style w:type="character" w:customStyle="1" w:styleId="1ffff">
    <w:name w:val="Текст сноски Знак1"/>
    <w:basedOn w:val="a1"/>
    <w:semiHidden/>
    <w:rsid w:val="00561730"/>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15691877">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14E13-8512-4504-BF2F-C7729435C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5185</Words>
  <Characters>29560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2014-11-07T03:20:00Z</cp:lastPrinted>
  <dcterms:created xsi:type="dcterms:W3CDTF">2014-11-07T08:21:00Z</dcterms:created>
  <dcterms:modified xsi:type="dcterms:W3CDTF">2014-11-07T08:21:00Z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6b916215-0c44-41f9-870b-6af6fa1ea303</vt:lpwstr>
  </property>
</Properties>
</file>